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г.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«[дата]»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АГЕНТСКИЙ ДОГОВОР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агентский договор № [__]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[полное наименование], ОГРН [__________], ИНН [__________], адрес: [адрес из ЕГРЮЛ], в лице [должность, Ф. И. О.], действующего на основании [устава / доверенности от «[дата]» № [__]] (далее — Принципал), с одной стороны, и [полное наименование], ОГРН [__________], ИНН [__________], адрес: [адрес из ЕГРЮЛ], в лице [должность, Ф. И. О.], действующего на основании [устава / доверенности от «[дата]» № [__]] [либо: индивидуальный предприниматель [Ф. И. О.], ОГРНИП [__________], ИНН [__________], адрес: [__________]] (далее — Агент), с другой стороны, совместно именуемые «Стороны», заключили настоящий договор (далее — Договор) о нижеследующем.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Предмет договора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1.1. Агент обязуется за вознаграждение совершать по поручению Принципала юридические и иные действия [от своего имени, но за счёт Принципала / от имени и за счёт Принципала]: поиск и привлечение покупателей (клиентов) на [товары / услуги] Принципала: [перечень]; проведение переговоров и презентаций; заключение с клиентами договоров [купли-продажи / оказания услуг] на условиях, установленных Принципалом (приложение № 1 — типовые условия и прайс-лист); [приём платежей от клиентов на свой счёт с последующим перечислением Принципалу / приём платежей не осуществляется]; [организация доставки, рекламных мероприятий, участие в выставках]. Пунктом 1 статьи 1005 Гражданского кодекса Российской Федерации установлено: «По агентскому договору одна сторона (агент) обязуется за вознаграждение совершать по поручению другой стороны (принципала) юридические и иные действия от своего имени, но за счет принципала либо от имени и за счет принципала. По сделке, совершенной агентом с третьим лицом от своего имени и за счет принципала, приобретает права и становится обязанным агент, хотя бы принципал и был назван в сделке или вступил с третьим лицом в непосредственные отношения по исполнению сделки. По сделке, совершенной агентом с третьим лицом от имени и за счет принципала, права и обязанности возникают непосредственно у принципала.» 1.2. Территория действий Агента — [субъект / регион / без ограничений]; [Принципал обязуется не заключать аналогичных агентских договоров с иными агентами на территории / Агент обязуется не заключать аналогичных договоров с конкурентами Принципала — статья 1007 ГК РФ]. 1.3. Агент не вправе отступать от условий сделок, установленных Принципалом (цены, скидки свыше [__] процентов, отсрочки платежа), без письменного согласования. Статьёй 1011 ГК РФ установлено: «К отношениям, вытекающим из агентского договора, соответственно применяются правила, предусмотренные главой 49 или главой 51 настоящего Кодекса, в зависимости от того, действует агент по условиям этого договора от имени принципала или от своего имени, если эти правила не противоречат положениям настоящей главы или существу агентского договора.» [К отношениям Сторон применяются правила о комиссии (главa 51) / о поручении (глава 49) с учётом Договора; полномочия Агента на совершение сделок от имени Принципала подтверждаются доверенностью от «[дата]».]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Права и обязанности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2.1. Агент обязан: исполнять поручение добросовестно, лично или через субагентов (пункт 2.4), на наиболее выгодных для Принципала условиях; соблюдать установленные Принципалом условия сделок, стандарты обслуживания и использования товарных знаков Принципала; передавать Принципалу всё полученное по сделкам [в течение [5] банковских дней] и экземпляры заключённых договоров; информировать Принципала о ходе исполнения, претензиях клиентов и обстоятельствах, препятствующих исполнению; не разглашать конфиденциальную информацию и базу клиентов, принадлежащую Принципалу; не принимать от клиентов вознаграждений и не представлять их интересы. 2.2. Принципал обязан: предоставлять Агенту информацию, рекламные и образцовые материалы, документы и доверенности, необходимые для исполнения поручения; обеспечивать исполнение заключённых Агентом сделок (поставку товара, оказание услуг) и качество; своевременно уплачивать вознаграждение и возмещать расходы; уведомлять Агента об изменении условий сделок не менее чем за [10] дней. 2.3. Пунктом 2 статьи 1005 ГК РФ установлено: «В случаях, когда в агентском договоре, заключенном в письменной форме, предусмотрены общие полномочия агента на совершение сделок от имени принципала, последний в отношениях с третьими лицами не вправе ссылаться на отсутствие у агента надлежащих полномочий, если не докажет, что третье лицо знало или должно было знать об ограничении полномочий агента.» 2.4. Статьёй 1009 ГК РФ установлено: «Если иное не предусмотрено агентским договором, агент вправе в целях исполнения договора заключить субагентский договор с другим лицом, оставаясь ответственным за действия субагента перед принципалом.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договора.» Агент вправе привлекать субагентов [с письменного согласия Принципала], оставаясь ответственным за их действия.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Отчёты агента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3.1. Статьёй 1008 ГК РФ установлено: «В ходе исполнения агентского договора агент обязан представлять принципалу отчеты в порядке и в сроки, которые предусмотрены договором. При отсутствии в договоре соответствующих условий отчеты представляются агентом по мере исполнения им договора либо по окончании действия договора. 2. Если агентским договором не предусмотрено иное, к отчету агента должны быть приложены необходимые доказательства расходов, произведенных агентом за счет принципала. 3. Принципал, имеющий возражения по отчету агента, должен сообщить о них агенту в течение тридцати дней со дня получения отчета, если соглашением сторон не установлен иной срок. В противном случае отчет считается принятым принципалом.» 3.2. Агент представляет Принципалу отчёт [ежемесячно не позднее [5] числа месяца, следующего за отчётным / по мере исполнения поручений] с указанием привлечённых клиентов, заключённых сделок (реквизиты, суммы), полученных платежей, понесённых расходов с приложением подтверждающих документов и расчёта вознаграждения; к отчёту прилагается акт об оказанных услугах. 3.3. Принципал в течение [10] рабочих дней с даты получения отчёта утверждает его либо направляет мотивированные возражения; при отсутствии возражений в указанный срок отчёт считается принятым.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Вознаграждение и расчёты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4.1. Вознаграждение Агента составляет [__] процентов от суммы [заключённых и оплаченных клиентами] сделок, [но не менее [сумма] руб. в месяц / фиксированное вознаграждение [сумма] руб. в месяц плюс [__] процентов от суммы сделок свыше [сумма] руб.], [в том числе НДС [__] % / НДС не облагается]. Статьёй 1006 ГК РФ установлено: «Принципал обязан уплатить агенту вознаграждение в размере и в порядке, установленных в агентском договоре. 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период, если из существа договора или обычаев делового оборота не вытекает иной порядок уплаты вознаграждения.» 4.2. Вознаграждение выплачивается в течение [5] банковских дней с даты утверждения отчёта [путём удержания Агентом из поступивших от клиентов средств с указанием в отчёте]. 4.3. Расходы Агента, непосредственно связанные с исполнением поручения ([реклама, командировки, доставка]) и согласованные с Принципалом в смете, возмещаются по документам [включены в вознаграждение]. 4.4. Вознаграждение не выплачивается по сделкам, расторгнутым по вине Агента или не оплаченным клиентами вследствие нарушения Агентом условий Принципала; выплаченное вознаграждение по таким сделкам подлежит зачёту.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V. Ответственность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5.1. Агент не отвечает перед Принципалом за неисполнение клиентами сделок, за исключением случаев, когда Агент не проявил необходимой осмотрительности в выборе клиента или принял на себя ручательство (делькредере) [Агент принимает на себя ручательство за исполнение сделок клиентами [__] за дополнительное вознаграждение [__] процентов]. 5.2. За несвоевременное перечисление полученных от клиентов средств Агент уплачивает неустойку [0,1] процента в день; за несвоевременную выплату вознаграждения Принципал — [0,1] процента в день. 5.3. За заключение сделок на условиях, не согласованных Принципалом, Агент возмещает разницу в цене и убытки; за нарушение конфиденциальности и использование клиентской базы в собственных интересах — штраф [сумма] руб. за каждый случай и убытки. 5.4. Стороны освобождаются от ответственности за частичное или полное неисполнение обязательств, если оно явилось следствием обстоятельств непреодолимой силы (пункт 3 статьи 401 ГК РФ): стихийных бедствий, военных действий, актов органов власти, запретительных мер, непосредственно влияющих на исполнение Договора. Сторона, для которой наступили такие обстоятельства, обязана уведомить другую Сторону в течение [пяти] рабочих дней с приложением подтверждающих документов; срок исполнения обязательств продлевается соразмерно времени действия обстоятельств. Если обстоятельства действуют более [двух] месяцев, любая Сторона вправе отказаться от Договора без возмещения убытков.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VI. Срок действия и прекращение договора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6.1. Договор заключён [на срок до «[дата]» / без указания срока] (пункт 3 статьи 1005 ГК РФ: «Агентский договор может быть заключен на определенный срок или без указания срока его действия.»). 6.2. Статьёй 1010 ГК РФ установлено: «Агентский договор прекращается вследствие: отказа одной из сторон от исполнения договора, заключенного без определения срока окончания его действия; смерти агента, признания его недееспособным, ограниченно дееспособным или безвестно отсутствующим; признания индивидуального предпринимателя, являющегося агентом, несостоятельным (банкротом).» Отказ от Договора, заключённого без указания срока, допускается с уведомлением за [30] дней. 6.3. При прекращении Договора Агент в течение [10] дней представляет итоговый отчёт, передаёт Принципалу документы, материалы и остатки средств, прекращает использование товарных знаков и материалов Принципала; вознаграждение по сделкам, заключённым до прекращения и оплаченным после, выплачивается в течение [__] месяцев.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VII. Заключительные положения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7.1. Споры разрешаются путём переговоров; претензия направляется в письменной форме по адресам, указанным в Договоре (в том числе на адрес электронной почты), срок ответа — [десять] календарных дней с даты получения. При недостижении согласия спор передаётся на рассмотрение в Арбитражном суде [наименование субъекта]. Уведомления и юридически значимые сообщения, направленные по адресам Сторон, указанным в Договоре, считаются полученными в соответствии со статьёй 165.1 ГК РФ; Сторона, изменившая адрес или реквизиты, обязана сообщить об этом в течение [пяти] рабочих дней. 7.2. Стороны признают юридическую силу отчётов, актов и переписки, направленных через [систему ЭДО / электронную почту с адресов, указанных в Договоре]. 7.3. Договор вступает в силу с даты подписания и действует до полного исполнения Сторонами обязательств. Изменения и дополнения действительны при оформлении в письменной форме и подписании обеими Сторонами. Договор составлен в двух экземплярах, имеющих равную юридическую силу, по одному для каждой из Сторон. Во всём, что не предусмотрено Договором, Стороны руководствуются законодательством Российской Федерации. Приложения: № 1 — типовые условия сделок и прайс-лист; № 2 — форма отчёта агента; № 3 — доверенность (при действиях от имени Принципала).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VIII. Реквизиты и подписи сторон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Принципал: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 Агент: [наименование / Ф. И. О.], [ОГРН/ИНН / паспортные данные], адрес: [__________], тел.: [__________], e-mail: [__________], банковские реквизиты: р/с [__________] в [банк], БИК [__________], к/с [__________].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Принципал:</w:t>
        <w:tab/>
        <w:tab/>
        <w:tab/>
        <w:tab/>
        <w:tab/>
        <w:t>__________________ / [Ф. И. О.]</w:t>
        <w:br/>
        <w:br/>
        <w:t>Агент:</w:t>
        <w:tab/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Выбор модели — от своего имени (правила о комиссии) или от имени принципала (правила о поручении, нужна доверенность) — определяет, кто становится стороной сделки с клиентом и кто отвечает перед ним (п. 1 ст. 1005, ст. 1011).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Отчёт агента с документами о расходах и срок на возражения принципала (30 дней по умолчанию, можно сократить) — основа расчёта вознаграждения и налогового учёта (ст. 1008); у агента в доходах — только вознаграждение.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Ограничения конкуренции (эксклюзив по территории, запрет работать с конкурентами) допустимы по ст. 1007, но запрет продавать определённым категориям клиентов ничтожен (п. 3 ст. 1007).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Делькредере — ручательство агента за клиента — отдельное условие за дополнительную плату (ст. 993 по аналогии); без него агент за неплатежи клиентов не отвечает.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ГК РФ приведены дословно в действующей редакции (сверено с КонсультантПлюс 17.10.2026). Квадратные скобки — места для ваших данных; варианты в скобках через «/» — выберите один.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