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приобретатель доли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бывший участник: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права на долю в уставном капитале общества и восстановлении корпоративного контроля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права [наименование истца] на долю в уставном капитале ООО «[__]» в размере [__] % и о лишении ответчика права на эту долю.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Возвращая долю, суд не учёл, что доля выбыла по воле истца, ответчик — добросовестный приобретатель, а восстановление контроля несправедливо для общества и влечёт его дестабилизацию; истец злоупотребляет правом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Доля выбыла по воле истца.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65.2 ГК РФ установлено: «Если иное не установлено настоящим Кодексом, участник коммерческой корпорации, утративший помимо своей воли в результате неправомерных действий других участников или третьих лиц права участия в ней, вправе требовать возвращения ему доли участия, перешедшей к иным лицам, с выплатой им справедливой компенсации, определяемой судом, а также возмещения убытков за счет лиц, виновных в утрате доли. Суд может отказать в возвращении доли участия, если это приведет к несправедливому лишению иных лиц их прав участия или повлечет крайне негативные социальные и другие публично значимые последствия. В этом случае лицу, утратившему помимо своей воли права участия в корпорации, лицами, виновными в утрате доли участия, выплачивается справедливая компенсация, определяемая судом.» Истец сам [подписал нотариальный договор купли-продажи / заявление о выходе / выдал доверенность на отчуждение доли], получил оплату [сумма] рублей. Последующее недовольство ценой или условиями не означает утраты доли помимо воли.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добросовестный приобретатель.</w:t>
      </w:r>
      <w:r>
        <w:rPr>
          <w:rFonts w:ascii="Times New Roman" w:hAnsi="Times New Roman"/>
          <w:b w:val="0"/>
          <w:i w:val="0"/>
          <w:sz w:val="24"/>
        </w:rPr>
        <w:t xml:space="preserve"> Пунктом 17 статьи 21 Федерального закона от 08.02.1998 № 14-ФЗ «Об обществах с ограниченной ответственностью» (далее — Закон об ООО) установлено: «Если доля или часть доли в уставном капитале общества возмездно приобретена у лица, которое не имело права ее отчуждать, о чем приобретатель не знал и не мог знать (добросовестный приобретатель), лицо, утратившее долю или часть доли, вправе требовать признания за ним права на данные долю или часть доли в уставном капитале общества с одновременным лишением права на данные долю или часть доли добросовестного приобретателя при условии, что данные доля или часть доли были утрачены в результате противоправных действий третьих лиц или иным путем помимо воли лица, утратившего долю или часть доли.» Ответчик приобрёл долю возмездно, по нотариально удостоверенной сделке, проверив [выписку ЕГРЮЛ, полномочия продавца, отсутствие споров]; о каких-либо пороках он не знал и не мог знать.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Справедливая компенсация и последствия для общества.</w:t>
      </w:r>
      <w:r>
        <w:rPr>
          <w:rFonts w:ascii="Times New Roman" w:hAnsi="Times New Roman"/>
          <w:b w:val="0"/>
          <w:i w:val="0"/>
          <w:sz w:val="24"/>
        </w:rPr>
        <w:t xml:space="preserve"> Если суд сочтёт требование обоснованным, возвращение доли возможно лишь с выплатой ответчику справедливой компенсации; кроме того, суд может отказать в возврате доли, если это приведёт к несправедливым последствиям для других участников и общества [ответчик за [__] лет вложил в общество [сумма] рублей, изменился состав и характер бизнеса].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злоупотребляет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ждал [__] лет, пока стоимость общества выросла благодаря вложениям ответчика.]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65.2 ГК РФ, статьёй 21 Федерального закона «Об обществах с ограниченной ответственностью»,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