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Договор дарения квартиры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D42AAC" w:rsidRPr="00D42AAC" w:rsidTr="00D42AAC">
        <w:tc>
          <w:tcPr>
            <w:tcW w:w="3300" w:type="pct"/>
            <w:shd w:val="clear" w:color="auto" w:fill="FFFFFF"/>
            <w:vAlign w:val="bottom"/>
            <w:hideMark/>
          </w:tcPr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г. [</w:t>
            </w:r>
            <w:r w:rsidRPr="00D42AAC">
              <w:rPr>
                <w:rFonts w:ascii="Times New Roman" w:eastAsia="Times New Roman" w:hAnsi="Times New Roman" w:cs="Times New Roman"/>
                <w:b/>
                <w:bCs/>
                <w:color w:val="22272F"/>
                <w:sz w:val="23"/>
                <w:szCs w:val="23"/>
                <w:lang w:eastAsia="ru-RU"/>
              </w:rPr>
              <w:t>место заключения договора</w:t>
            </w:r>
            <w:r w:rsidRPr="00D42AA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]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D42AAC" w:rsidRPr="00D42AAC" w:rsidRDefault="00D42AAC" w:rsidP="00D42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[</w:t>
            </w:r>
            <w:r w:rsidRPr="00D42AAC">
              <w:rPr>
                <w:rFonts w:ascii="Times New Roman" w:eastAsia="Times New Roman" w:hAnsi="Times New Roman" w:cs="Times New Roman"/>
                <w:b/>
                <w:bCs/>
                <w:color w:val="22272F"/>
                <w:sz w:val="23"/>
                <w:szCs w:val="23"/>
                <w:lang w:eastAsia="ru-RU"/>
              </w:rPr>
              <w:t>число, месяц, год</w:t>
            </w:r>
            <w:r w:rsidRPr="00D42AA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]</w:t>
            </w:r>
          </w:p>
        </w:tc>
      </w:tr>
    </w:tbl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Ф. И. О. полностью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паспорт серии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N 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выдан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наименование органа, выдавшего паспорт, дата выдачи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код подразделения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зарегистрированный(</w:t>
      </w:r>
      <w:proofErr w:type="spellStart"/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ая</w:t>
      </w:r>
      <w:proofErr w:type="spellEnd"/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по месту жительства по адресу: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именуемый в дальнейшем "Даритель", с одной стороны и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Ф. И. О. полностью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паспорт серии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N 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выдан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наименование органа, выдавшего паспорт, дата выдачи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код подразделения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зарегистрированный(</w:t>
      </w:r>
      <w:proofErr w:type="spellStart"/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ая</w:t>
      </w:r>
      <w:proofErr w:type="spellEnd"/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по месту жительства по адресу: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именуемый в дальнейшем "Одаряемый", с другой стороны,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 вместе именуемые "Стороны", заключили настоящий дог</w:t>
      </w:r>
      <w:bookmarkStart w:id="0" w:name="_GoBack"/>
      <w:bookmarkEnd w:id="0"/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овор о нижеследующем: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1. Предмет договора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1.1. По настоящему договору Даритель безвозмездно передает Одаряемому в собственность квартиру, находящуюся в г.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по адресу: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(далее - Квартира), а Одаряемый принимает ее в качестве дара.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1.2. Квартира принадлежит Дарителю на праве собственности на основании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наименование правоустанавливающего документа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от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число, месяц, год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N 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что подтверждается выпиской из Единого государственного реестра недвижимости N 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выданной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число, месяц, год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1.3. Квартира расположена на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этаже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]-этажного дома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года постройки, состоит из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комнат, общей площадью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 цифрами и прописью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кв. м, жилой площадью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 цифрами и прописью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кв. м, кадастровый номер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1.4. Даритель гарантирует, что до подписания настоящего договора Квартира никому другому не продана, не подарена, не заложена, не обременена правами третьих лиц, в споре и под арестом не состоит.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2. Права и обязанности сторон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2.1. Даритель обязуется: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2.1.1. Передать Квартиру в состоянии, пригодном для проживания.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2.1.2. Письменно уведомить Одаряемого обо всех скрытых недостатках Квартиры до ее передачи Одаряемому.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2.2. Одаряемый обязуется: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2.2.1. Возместить Дарителю реальный ущерб, причиненный отказом принять Квартиру.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2.2.2. В случае отмены дарения возвратить Квартиру Дарителю, если она сохранилась в натуре к моменту отмены дарения.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2.3. Даритель имеет право: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2.3.1. Отменить дарение, если Одаряемый совершил покушение на жизнь Дарителя, на жизнь членов его семьи или близких родственников, либо умышленно причинил Дарителю телесные повреждения.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2.3.2. Отменить дарение в случае, если он переживет Одаряемого.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2.3.3. Потребовать возмещения Одаряемым реального ущерба в случае </w:t>
      </w:r>
      <w:proofErr w:type="gramStart"/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отказа</w:t>
      </w:r>
      <w:proofErr w:type="gramEnd"/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Одаряемого принять Квартиру в дар.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2.4. Одаряемый имеет право: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2.4.1. До регистрации перехода к нему права собственности на Квартиру в письменном виде отказаться от дара. В этом случае настоящий договор считается расторгнутым.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3. Государственная регистрация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3.1. Одаряемый приобретает право собственности на Квартиру после государственной регистрации перехода права собственности в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наименование органа регистрации прав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3.2. Расходы, связанные с государственной регистрацией перехода права собственности, несет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4. Порядок передачи дара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4.1. Даритель передает Одаряемому Квартиру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указать срок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4.2. Передача Квартиры оформляется двусторонним Актом приема-передачи, являющимся неотъемлемой частью настоящего договора.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4.3. Риск случайной утраты (повреждения, порчи) Квартиры несет Одаряемый с даты передачи Квартиры.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5. Ответственность сторон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5.1. Стороны несут ответственность за неисполнение или ненадлежащее исполнение обязанностей по настоящему договору в соответствии с действующим законодательством Российской Федерации.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5.2. Стороны освобождаются от ответственности в случае, если неисполнение или ненадлежащее исполнение ими своих обязательств по настоящему договору будет связано с обстоятельствами, не зависящими от их воли: природными явлениями (землетрясениями, наводнениями, эпидемиями), действиями государственных органов, актами террора, войн и т. д.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5.3. Сторона обязана незамедлительно после наступления указанных в </w:t>
      </w:r>
      <w:hyperlink r:id="rId4" w:anchor="/document/55725981/entry/52" w:history="1">
        <w:r w:rsidRPr="00D42AAC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п. 5.2.</w:t>
        </w:r>
      </w:hyperlink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договора обстоятельств уведомить другую Сторону о невозможности исполнения договора и подтвердить документально факт наступления указанных обстоятельств.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Неисполнение условий настоящего пункта влечет для Сторон обязанность по возмещению убытков, связанных с неисполнением условий настоящего договора.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5.4. Вред, причиненный жизни, здоровью или имуществу Одаряемого вследствие недостатков Квартиры, подлежит возмещению Дарителем, если доказано, что эти недостатки возникли до передачи Квартиры Одаряемому, не относятся к числу явных и Даритель, хотя и знал о них, не предупредил о них Одаряемого.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6. Заключительные положения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6.1. Переход права собственности на объект недвижимого имущества, передаваемый по договору дарения к Одаряемому, подлежит государственной регистрации. Расходы, связанные с нотариальным удостоверением договора и государственной регистрацией перехода права собственности, несет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Даритель/Одаряемый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6.2. Настоящий договор составлен и подписан в трех аутентичных экземплярах, два из которых находятся у Сторон, а третий - в делах нотариуса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Ф. И. О. нотариуса и наименование нотариального округа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6.3. Договор вступает в силу с момента его подписания и действует до полного исполнения Сторонами своих обязательств по настоящему договору.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6.4.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6.5.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Юридически значимые сообщения подлежат передаче путем [</w:t>
      </w:r>
      <w:r w:rsidRPr="00D42AAC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 - почтовой, факсимильной, электронной связи</w:t>
      </w: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ему вручено или Сторона не ознакомилась с ним.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42AAC" w:rsidRPr="00D42AAC" w:rsidRDefault="00D42AAC" w:rsidP="00D42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42AA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7. Реквизиты и подписи сторон</w:t>
      </w:r>
    </w:p>
    <w:tbl>
      <w:tblPr>
        <w:tblW w:w="76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0"/>
        <w:gridCol w:w="2513"/>
        <w:gridCol w:w="2513"/>
      </w:tblGrid>
      <w:tr w:rsidR="00D42AAC" w:rsidRPr="00D42AAC" w:rsidTr="00D42AAC">
        <w:tc>
          <w:tcPr>
            <w:tcW w:w="2580" w:type="dxa"/>
            <w:hideMark/>
          </w:tcPr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Даритель: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D42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вписать нужное</w:t>
            </w: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D42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подпись, инициалы, фамилия</w:t>
            </w: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2513" w:type="dxa"/>
          </w:tcPr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  <w:hideMark/>
          </w:tcPr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Одаряемый: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D42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вписать нужное</w:t>
            </w: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42AAC" w:rsidRPr="00D42AAC" w:rsidRDefault="00D42AAC" w:rsidP="00D4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D42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подпись, инициалы, фамилия</w:t>
            </w:r>
            <w:r w:rsidRPr="00D42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</w:tr>
    </w:tbl>
    <w:p w:rsidR="002137A1" w:rsidRPr="00D42AAC" w:rsidRDefault="002137A1">
      <w:pPr>
        <w:rPr>
          <w:rFonts w:ascii="Times New Roman" w:hAnsi="Times New Roman" w:cs="Times New Roman"/>
        </w:rPr>
      </w:pPr>
    </w:p>
    <w:sectPr w:rsidR="002137A1" w:rsidRPr="00D42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80"/>
    <w:rsid w:val="002137A1"/>
    <w:rsid w:val="00D07080"/>
    <w:rsid w:val="00D4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9D589-CF85-4A3A-B08E-51B34137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D4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4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42AAC"/>
  </w:style>
  <w:style w:type="paragraph" w:customStyle="1" w:styleId="s1">
    <w:name w:val="s_1"/>
    <w:basedOn w:val="a"/>
    <w:rsid w:val="00D4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D4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2A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0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4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2</cp:revision>
  <dcterms:created xsi:type="dcterms:W3CDTF">2026-08-18T20:34:00Z</dcterms:created>
  <dcterms:modified xsi:type="dcterms:W3CDTF">2026-08-18T20:34:00Z</dcterms:modified>
</cp:coreProperties>
</file>