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rFonts w:ascii="Times New Roman" w:hAnsi="Times New Roman"/>
          <w:b w:val="0"/>
          <w:sz w:val="24"/>
        </w:rPr>
        <w:t>В [наименование суда], в производстве которого находится дело</w:t>
      </w:r>
    </w:p>
    <w:p>
      <w:pPr>
        <w:jc w:val="right"/>
      </w:pPr>
      <w:r>
        <w:rPr>
          <w:rFonts w:ascii="Times New Roman" w:hAnsi="Times New Roman"/>
          <w:b/>
          <w:sz w:val="24"/>
        </w:rPr>
        <w:t>Истец:</w:t>
      </w:r>
      <w:r>
        <w:rPr>
          <w:rFonts w:ascii="Times New Roman" w:hAnsi="Times New Roman"/>
          <w:b w:val="0"/>
          <w:sz w:val="24"/>
        </w:rPr>
        <w:t xml:space="preserve"> [наименование/Ф. И. О.]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телефон:</w:t>
      </w:r>
      <w:r>
        <w:rPr>
          <w:rFonts w:ascii="Times New Roman" w:hAnsi="Times New Roman"/>
          <w:b w:val="0"/>
          <w:sz w:val="24"/>
        </w:rPr>
        <w:t xml:space="preserve"> [значение]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 электронной почты: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Ответчик:</w:t>
      </w:r>
      <w:r>
        <w:rPr>
          <w:rFonts w:ascii="Times New Roman" w:hAnsi="Times New Roman"/>
          <w:b w:val="0"/>
          <w:sz w:val="24"/>
        </w:rPr>
        <w:t xml:space="preserve"> [наименование/Ф. И. О.]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телефон:</w:t>
      </w:r>
      <w:r>
        <w:rPr>
          <w:rFonts w:ascii="Times New Roman" w:hAnsi="Times New Roman"/>
          <w:b w:val="0"/>
          <w:sz w:val="24"/>
        </w:rPr>
        <w:t xml:space="preserve"> [значение]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 электронной почты: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 w:val="0"/>
          <w:sz w:val="24"/>
        </w:rPr>
        <w:t>Дело N [значение]</w:t>
      </w:r>
    </w:p>
    <w:p>
      <w:pPr>
        <w:jc w:val="center"/>
      </w:pPr>
      <w:r>
        <w:rPr>
          <w:rFonts w:ascii="Times New Roman" w:hAnsi="Times New Roman"/>
          <w:b/>
          <w:sz w:val="24"/>
        </w:rPr>
        <w:t>Ходатайство</w:t>
      </w:r>
    </w:p>
    <w:p>
      <w:pPr>
        <w:jc w:val="center"/>
      </w:pPr>
      <w:r>
        <w:rPr>
          <w:rFonts w:ascii="Times New Roman" w:hAnsi="Times New Roman"/>
          <w:b/>
          <w:sz w:val="24"/>
        </w:rPr>
        <w:t>об индексации присуждённых денежных сумм ГПК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[наименование суда] по делу N [значение] вынесено [наименование судебного акта] от [дата], которым с [Ф. И. О./наименование должника] в пользу [Ф. И. О./наименование взыскателя] взыскано [сумма]. Решение суда исполнено [дата/до настоящего времени не исполнено].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В соответствии с частью 1 статьи 208 Гражданского процессуального кодекса Российской Федерации по заявлению взыскателя или должника суд, рассмотревший дело, может произвести индексацию присужденных судом денежных сумм на день исполнения решения суда.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На основании изложенного, руководствуясь статьёй 208 Гражданского процессуального кодекса Российской Федерации, прошу произвести индексацию присуждённых по делу N [значение] денежных сумм за период с [дата] по [дата].</w:t>
      </w:r>
    </w:p>
    <w:p>
      <w:r>
        <w:rPr>
          <w:rFonts w:ascii="Times New Roman" w:hAnsi="Times New Roman"/>
          <w:b/>
          <w:sz w:val="24"/>
        </w:rPr>
        <w:t>Приложение:</w:t>
      </w:r>
    </w:p>
    <w:p>
      <w:r>
        <w:rPr>
          <w:rFonts w:ascii="Times New Roman" w:hAnsi="Times New Roman"/>
          <w:b w:val="0"/>
          <w:sz w:val="24"/>
        </w:rPr>
        <w:t>[Расчёт суммы индексации]</w:t>
      </w:r>
    </w:p>
    <w:p>
      <w:r>
        <w:rPr>
          <w:rFonts w:ascii="Times New Roman" w:hAnsi="Times New Roman"/>
          <w:b w:val="0"/>
          <w:sz w:val="24"/>
        </w:rPr>
        <w:t>[Документы, подтверждающие дату (не)исполнения судебного акта]</w:t>
      </w:r>
    </w:p>
    <w:p>
      <w:r>
        <w:rPr>
          <w:rFonts w:ascii="Times New Roman" w:hAnsi="Times New Roman"/>
          <w:b w:val="0"/>
          <w:sz w:val="24"/>
        </w:rPr>
        <w:t>[Должность, подпись, инициалы, фамилия]</w:t>
      </w:r>
    </w:p>
    <w:p>
      <w:r>
        <w:rPr>
          <w:rFonts w:ascii="Times New Roman" w:hAnsi="Times New Roman"/>
          <w:b w:val="0"/>
          <w:sz w:val="24"/>
        </w:rPr>
        <w:t>[Число, месяц, год]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