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 [кредитор / должник]: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ходатайство пошлиной не облагается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отсрочке уплаты государственной пошлины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Финансовый управляющий обращается в суд с заявлением о [признании недействительным договора [__] и применении последствий недействительности сделки / привлечении [__] к субсидиарной ответственности / взыскании убытков], подлежащим оплате государственной пошлиной в размере [сумма] руб. (подп. [__] и 9 п. 1 ст. 333.21 НК РФ) [и ходатайством об обеспечительных мерах — 15 000 руб.].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Имущественное положение плательщика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Заявление подаётся от имени Должника в интересах конкурсной массы. Денежные средства в конкурсной массе на дату подачи отсутствуют: остаток по основному счёту — [0 / сумма] руб. (выписка прилагается); доход Должник не получает [доход в размере [сумма] руб. полностью исключён как прожиточный минимум]; имущество, подлежащее реализации, не продано (торги назначены на «[дата]»). Финансовый управляющий не обязан финансировать процедуру за счёт собственных средств; расходы по делу возмещаются за счёт имущества должника вне очереди (пункт 1 статьи 59 Закона о банкротстве: «В случае, если иное не предусмотрено настоящим Федеральным законом или соглашением с кредиторами, все судебные расходы, в том числе расходы на уплату государственной пошлины, которая была отсрочена или рассрочена, расходы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 в порядке, установленном статьей 28 настоящего Федерального закона,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исполнения своей деятельности, относятся на имущество должника и возмещаются за счет этого имущества вне очереди.»).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333.41 Налогового кодекса Российской Федерации установлено: «Отсрочка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настоящего Кодекса.» Пунктом 2 той же статьи предусмотрено: «На сумму государственной пошлины, в отношении которой предоставлена отсрочка или рассрочка, проценты не начисляются в течение всего срока, на который предоставлена отсрочка или рассрочка.» Пунктом 2 статьи 333.22 НК РФ установлено: «Верховный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Российской Федерации от 13.10.2015 № 45 разъяснено: «Судебные расходы по делу о банкротстве должника, в том числе расходы на уплату государственной пошлины, которая была отсрочена или рассрочена, на опубликование сведений в ходе процедур, применяемых в деле о банкротстве должника, и расходы на выплату вознаграждения финансовому управляющему относятся на имущество должника и возмещаются за счет этого имущества вне очереди (пункт 1 статьи 59, пункт 4 статьи 213.7 и пункт 4 статьи 213.9 Закона о банкротстве).» Таким образом, отсроченная пошлина будет уплачена за счёт конкурсной массы по мере её формирования либо взыскана с ответчика при удовлетворении заявления (часть 3 статьи 110 АПК РФ: «Государственная пошлина, от уплаты которой в установленном порядке истец был освобожден, взыскивается с ответчика в доход федерального бюджета пропорционально размеру удовлетворенных исковых требований, если ответчик не освобожден от уплаты государственной пошлины.»).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постановления Пленума Верховного Суда Российской Федерации от 23.12.2025 № 39 разъяснено: «Размер подлежащей уплате государственной пошлины определяется на день обращения с заявлением в суд в том числе и тогда, когда заявление было оставлено без движения, предоставлялась отсрочка, рассрочка уплаты государственной пошлины (пункт 2 статьи 5 НК РФ, пункт 28 статьи 19 Федерального закона от 8 августа 2024 года N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сборах", часть 3 статьи 1 ГПК РФ, часть 4 статьи 3 АПК РФ, часть 5 статьи 2 КАС РФ).» Отсрочка не изменяет размер пошлины, определённый на день обращения.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[Дополнительно заявитель полагает, что пошлина не подлежит уплате в силу подпункта 4 пункта 1 статьи 333.37 НК РФ: «граждане, в отношении которых введена процедура, применяемая в деле о несостоятельности (банкротстве), - по обособленным спорам, связанным с освобождением от обязательств перед кредиторами, формированием конкурсной массы и реестра требований кредиторов, в деле об их несостоятельности (банкротстве)». Настоящее ходатайство заявлено на случай иного толкования судом.]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в отсрочке повлёк бы оставление заявления без движения и утрату возможности своевременно защитить интересы кредиторов [пропуск срока исковой давности, истекающего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333.22, 333.41 Налогового кодекса Российской Федерации, статьями 59, 213.9 Федерального закона «О несостоятельности (банкротстве)», статьями 102, 159,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Предоставить отсрочку уплаты государственной пошлины в размере [сумма] руб. по заявлению о [предмет] [и в размере 15 000 руб. по ходатайству об обеспечительных мерах] до рассмотрения заявления по существу [на срок до «[дата]»].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Выписка по основному счёту Должника (отсутствие средств); сведения о доходах Должника и определение об исключении прожиточного минимума.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Опись имущества; сведения о ходе реализации (сообщения о торгах).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заявления, по которому заявлена отсрочка.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Отсрочка предоставляется в пределах срока ст. 64 НК РФ (до одного года) по ходатайству с доказательствами отсутствия средств; достаточно выписки по счёту и описи имущества. Проценты на отсроченную пошлину не начисляются (п. 2 ст. 333.41).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граждан-должников с 09.09.2024 действует льгота подп. 4 п. 1 ст. 333.37 НК РФ по спорам, связанным с конкурсной массой и реестром, — заявляйте её, а отсрочку просите «на случай иного толкования».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удовлетворении заявления отсроченная пошлина взыскивается с ответчика в бюджет (ч. 3 ст. 110 АПК РФ); при отказе — относится на конкурсную массу.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Пленумов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