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переходе к рассмотрению дела по общим правилам искового производства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[значение], рассматриваемое в порядке упрощённого производства,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Рассмотрение дела в порядке упрощённого производства затруднительно ввиду необходимости [указать основание, например: выяснить дополнительные обстоятельства, исследовать дополнительные доказательства, назначить экспертизу, заслушать свидетельские показания].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2 части 5 статьи 227 Арбитражного процессуального кодекса Российской Федерации суд выносит определение о рассмотрении дела по общим правилам искового производства, если пришёл к выводу о том, что необходимо выяснить дополнительные обстоятельства или исследовать дополнительные доказательства, а также провести осмотр и исследование доказательств по месту их нахождения, назначить экспертизу или заслушать свидетельские показания.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227 Арбитражного процессуального кодекса Российской Федерации, прошу перейти к рассмотрению дела N [значение] по общим правилам искового производства.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необходимость перехода к рассмотрению по общим правилам]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