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b w:val="0"/>
          <w:sz w:val="24"/>
        </w:rPr>
        <w:t>В [наименование арбитражного суда], в производстве которого находится дело</w:t>
      </w:r>
    </w:p>
    <w:p>
      <w:pPr>
        <w:jc w:val="right"/>
      </w:pPr>
      <w:r>
        <w:rPr>
          <w:rFonts w:ascii="Times New Roman" w:hAnsi="Times New Roman"/>
          <w:b/>
          <w:sz w:val="24"/>
        </w:rPr>
        <w:t>Истец:</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sz w:val="24"/>
        </w:rPr>
        <w:t>Ответчик:</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val="0"/>
          <w:sz w:val="24"/>
        </w:rPr>
        <w:t>Дело N [значение]</w:t>
      </w:r>
    </w:p>
    <w:p>
      <w:pPr>
        <w:jc w:val="center"/>
      </w:pPr>
      <w:r>
        <w:rPr>
          <w:rFonts w:ascii="Times New Roman" w:hAnsi="Times New Roman"/>
          <w:b/>
          <w:sz w:val="24"/>
        </w:rPr>
        <w:t>Ходатайство</w:t>
      </w:r>
    </w:p>
    <w:p>
      <w:pPr>
        <w:jc w:val="center"/>
      </w:pPr>
      <w:r>
        <w:rPr>
          <w:rFonts w:ascii="Times New Roman" w:hAnsi="Times New Roman"/>
          <w:b/>
          <w:sz w:val="24"/>
        </w:rPr>
        <w:t>о снижении размера неустойки АПК</w:t>
      </w:r>
    </w:p>
    <w:p>
      <w:pPr>
        <w:jc w:val="both"/>
      </w:pPr>
      <w:r>
        <w:rPr>
          <w:rFonts w:ascii="Times New Roman" w:hAnsi="Times New Roman"/>
          <w:b w:val="0"/>
          <w:sz w:val="24"/>
        </w:rPr>
        <w:t>В производстве [наименование арбитражного суда] находится дело N [значение] по иску [Ф. И. О./наименование истца] к [Ф. И. О./наименование ответчика] о взыскании неустойки (пени, штрафа) в размере [сумма].</w:t>
      </w:r>
    </w:p>
    <w:p>
      <w:pPr>
        <w:jc w:val="both"/>
      </w:pPr>
      <w:r>
        <w:rPr>
          <w:rFonts w:ascii="Times New Roman" w:hAnsi="Times New Roman"/>
          <w:b w:val="0"/>
          <w:sz w:val="24"/>
        </w:rPr>
        <w:t>Заявленный размер неустойки явно несоразмерен последствиям нарушения обязательства: [привести обоснование, например: соотношение неустойки с суммой основного долга, отсутствие значительных негативных последствий для истца].</w:t>
      </w:r>
    </w:p>
    <w:p>
      <w:pPr>
        <w:jc w:val="both"/>
      </w:pPr>
      <w:r>
        <w:rPr>
          <w:rFonts w:ascii="Times New Roman" w:hAnsi="Times New Roman"/>
          <w:b w:val="0"/>
          <w:sz w:val="24"/>
        </w:rPr>
        <w:t>В соответствии с частью 1 статьи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pPr>
        <w:jc w:val="both"/>
      </w:pPr>
      <w:r>
        <w:rPr>
          <w:rFonts w:ascii="Times New Roman" w:hAnsi="Times New Roman"/>
          <w:b w:val="0"/>
          <w:sz w:val="24"/>
        </w:rPr>
        <w:t>На основании изложенного, руководствуясь статьёй 333 Гражданского кодекса Российской Федерации, прошу снизить размер заявленной ко взысканию неустойки (пени, штрафа) по делу N [значение] до [указать предлагаемый размер].</w:t>
      </w:r>
    </w:p>
    <w:p>
      <w:r>
        <w:rPr>
          <w:rFonts w:ascii="Times New Roman" w:hAnsi="Times New Roman"/>
          <w:b/>
          <w:sz w:val="24"/>
        </w:rPr>
        <w:t>Приложение:</w:t>
      </w:r>
    </w:p>
    <w:p>
      <w:r>
        <w:rPr>
          <w:rFonts w:ascii="Times New Roman" w:hAnsi="Times New Roman"/>
          <w:b w:val="0"/>
          <w:sz w:val="24"/>
        </w:rPr>
        <w:t>[Расчёт предлагаемого размера неустойки]</w:t>
      </w:r>
    </w:p>
    <w:p>
      <w:r>
        <w:rPr>
          <w:rFonts w:ascii="Times New Roman" w:hAnsi="Times New Roman"/>
          <w:b w:val="0"/>
          <w:sz w:val="24"/>
        </w:rPr>
        <w:t>[Должность, подпись, инициалы, фамилия]</w:t>
      </w:r>
    </w:p>
    <w:p>
      <w:r>
        <w:rPr>
          <w:rFonts w:ascii="Times New Roman" w:hAnsi="Times New Roman"/>
          <w:b w:val="0"/>
          <w:sz w:val="24"/>
        </w:rPr>
        <w:t>[Число, месяц,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