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вызове и допросе свидетелей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Свидетелю [Ф. И. О., адрес] известны обстоятельства, имеющие значение для дела: [указать, какие именно].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88 Арбитражного процессуального кодекса Российской Федерации по ходатайству лица, участвующего в деле, арбитражный суд вызывает свидетеля для участия в арбитражном процессе. Лицо, ходатайствующее о вызове свидетеля, обязано указать, какие обстоятельства, имеющие значение для дела, может подтвердить свидетель, и сообщить суду его фамилию, имя, отчество и место жительства.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56, 88 Арбитражного процессуального кодекса Российской Федерации, прошу вызвать в судебное заседание в качестве свидетеля [Ф. И. О., адрес, телефон] для дачи показаний по обстоятельствам дела.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осведомлённость свидетеля об обстоятельствах дела, при наличии]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