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проведении судебного заседания онлайн (веб-конференция)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[значение]. Судебное заседание назначено на [дата, время]. Личная явка затруднена: [указать причину].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155.2 Гражданского процессуального кодекса Российской Федерации лица, участвующие в деле, и другие участники процесса могут участвовать в судебном заседании путем использования системы веб-конференции при условии заявления ими ходатайства об этом и при наличии в суде технической возможности осуществления веб-конференции.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155.2 Гражданского процессуального кодекса Российской Федерации, прошу обеспечить возможность участия в судебном заседании по делу N [значение], назначенном на [дата, время], путём использования системы веб-конференции.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причину невозможности личной явки, при наличии]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