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 [либо стоимость имущества, режим которого изменяется]</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изменении [расторжении] брачного договора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и ответчик состоят в зарегистрированном браке с «[дата]». Брак зарегистрирован [наименование органа ЗАГС], запись акта о заключении брака № [номер] (свидетельство о заключении брака [серия, номер]).</w:t>
      </w:r>
    </w:p>
    <w:p>
      <w:pPr>
        <w:spacing w:after="120" w:line="276" w:lineRule="auto"/>
        <w:ind w:firstLine="709"/>
        <w:jc w:val="both"/>
      </w:pPr>
      <w:r>
        <w:rPr>
          <w:rFonts w:ascii="Times New Roman" w:hAnsi="Times New Roman"/>
          <w:b w:val="0"/>
          <w:i w:val="0"/>
          <w:sz w:val="24"/>
        </w:rPr>
        <w:t>«[дата]» стороны заключили брачный договор, удостоверенный нотариусом [Ф. И. О.] (реестровый № [номер]) (далее — Договор). Пунктом [__] Договора предусмотрено [процитировать условие, которое истец просит изменить или из-за которого просит расторгнуть договор: например, ответчик обязался ежемесячно выплачивать истцу содержание в размере __ рублей; ипотечная квартира становится собственностью того, кто погашает кредит].</w:t>
      </w:r>
    </w:p>
    <w:p>
      <w:pPr>
        <w:spacing w:after="120" w:line="276" w:lineRule="auto"/>
        <w:ind w:firstLine="709"/>
        <w:jc w:val="both"/>
      </w:pPr>
      <w:r>
        <w:rPr>
          <w:rFonts w:ascii="Times New Roman" w:hAnsi="Times New Roman"/>
          <w:b w:val="0"/>
          <w:i w:val="0"/>
          <w:sz w:val="24"/>
        </w:rPr>
        <w:t>[Основание 1 — существенное нарушение:] Ответчик с «[дата]» не исполняет обязанность [указать], что лишает истца того, на что он рассчитывал при заключении Договора. [Основание 2 — существенное изменение обстоятельств:] После заключения Договора обстоятельства изменились настолько, что стороны не заключили бы его на таких условиях: [истец получил инвалидность и утратил доход; родился ребёнок; ответчик признан банкротом; квартира, ради которой заключался договор, продана — указать].</w:t>
      </w:r>
    </w:p>
    <w:p>
      <w:pPr>
        <w:spacing w:after="120" w:line="276" w:lineRule="auto"/>
        <w:ind w:firstLine="709"/>
        <w:jc w:val="both"/>
      </w:pPr>
      <w:r>
        <w:rPr>
          <w:rFonts w:ascii="Times New Roman" w:hAnsi="Times New Roman"/>
          <w:b w:val="0"/>
          <w:i w:val="0"/>
          <w:sz w:val="24"/>
        </w:rPr>
        <w:t>«[дата]» истец направил ответчику предложение [изменить Договор в редакции: __ / расторгнуть Договор] (почтовый идентификатор [номер]). Ответчик [отказал письмом от «[дата]» / не ответил в течение 30 дней].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Изменение и расторжение брачного договора.</w:t>
      </w:r>
      <w:r>
        <w:rPr>
          <w:rFonts w:ascii="Times New Roman" w:hAnsi="Times New Roman"/>
          <w:b w:val="0"/>
          <w:i w:val="0"/>
          <w:sz w:val="24"/>
        </w:rPr>
        <w:t xml:space="preserve"> Пунктом 1 статьи 43 Семейного кодекса Российской Федерации (далее — СК РФ) установлено: «Брачный договор может быть изменен или расторгнут в любое время по соглашению супругов. Соглашение об изменении или о расторжении брачного договора совершается в той же форме, что и сам брачный договор.» «Односторонний отказ от исполнения брачного договора не допускается.» Согласно пункту 2 той же статьи «По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кодексом Российской Федерации для изменения и расторжения договора.»</w:t>
      </w:r>
    </w:p>
    <w:p>
      <w:pPr>
        <w:spacing w:after="120" w:line="276" w:lineRule="auto"/>
        <w:ind w:firstLine="709"/>
        <w:jc w:val="both"/>
      </w:pPr>
      <w:r>
        <w:rPr>
          <w:rFonts w:ascii="Times New Roman" w:hAnsi="Times New Roman"/>
          <w:b/>
          <w:i w:val="0"/>
          <w:sz w:val="24"/>
        </w:rPr>
        <w:t>Основания по Гражданскому кодексу.</w:t>
      </w:r>
      <w:r>
        <w:rPr>
          <w:rFonts w:ascii="Times New Roman" w:hAnsi="Times New Roman"/>
          <w:b w:val="0"/>
          <w:i w:val="0"/>
          <w:sz w:val="24"/>
        </w:rPr>
        <w:t xml:space="preserve"> Пунктом 2 статьи 450 ГК РФ предусмотрено: «По требованию одной из сторон договор может быть изменен или расторгнут по решению суда только:» «при существенном нарушении договора другой стороной» «в иных случаях, предусмотренных настоящим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pPr>
        <w:spacing w:after="120" w:line="276" w:lineRule="auto"/>
        <w:ind w:firstLine="709"/>
        <w:jc w:val="both"/>
      </w:pPr>
      <w:r>
        <w:rPr>
          <w:rFonts w:ascii="Times New Roman" w:hAnsi="Times New Roman"/>
          <w:b w:val="0"/>
          <w:i w:val="0"/>
          <w:sz w:val="24"/>
        </w:rPr>
        <w:t>[При существенном изменении обстоятельств:] В силу пункта 1 статьи 451 ГК РФ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Пунктом 2 той же статьи установлено: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 «в момент заключения договора стороны исходили из того, что такого изменения обстоятельств не произойдет»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 «из обычаев или существа договора не вытекает, что риск изменения обстоятельств несет заинтересованная сторона.» Все четыре условия в данном случае имеются: [кратко по каждому]. [Для изменения договора —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Пунктом 2 статьи 452 ГК РФ определено: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Предложение истца отклонено [оставлено без ответа], поэтому истец вправе обратиться в суд.</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3 статьи 43 СК РФ предусмотрено: «Действие брачного договора прекращается с момента прекращения брака (статья 25 настоящего Кодекса), за исключением тех обязательств, которые предусмотрены брачным договором на период после прекращения брака.» При расторжении Договора к имуществу супругов вновь применяется законный режим совместной собственности (ст. 33, 34 СК РФ).</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 xml:space="preserve">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w:t>
      </w:r>
    </w:p>
    <w:p>
      <w:pPr>
        <w:spacing w:after="120" w:line="276" w:lineRule="auto"/>
        <w:ind w:firstLine="709"/>
        <w:jc w:val="both"/>
      </w:pPr>
      <w:r>
        <w:rPr>
          <w:rFonts w:ascii="Times New Roman" w:hAnsi="Times New Roman"/>
          <w:b w:val="0"/>
          <w:i w:val="0"/>
          <w:sz w:val="24"/>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43 СК РФ, статьями 450–452 ГК РФ, статьями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[Вариант 1:] Изменить брачный договор между [Ф. И. О. истца] и [Ф. И. О. ответчика] от «[дата]», удостоверенный нотариусом [Ф. И. О.] (реестровый № [номер]), изложив пункт [__] в следующей редакции: «[новая редакция]».</w:t>
      </w:r>
    </w:p>
    <w:p>
      <w:pPr>
        <w:spacing w:after="120" w:line="276" w:lineRule="auto"/>
        <w:ind w:firstLine="709"/>
        <w:jc w:val="both"/>
      </w:pPr>
      <w:r>
        <w:rPr>
          <w:rFonts w:ascii="Times New Roman" w:hAnsi="Times New Roman"/>
          <w:b w:val="0"/>
          <w:i w:val="0"/>
          <w:sz w:val="24"/>
        </w:rPr>
        <w:t>2. [Вариант 2:] Расторгнуть брачный договор между [Ф. И. О. истца] и [Ф. И. О. ответчика] от «[дата]», удостоверенный нотариусом [Ф. И. О.] (реестровый № [номер]).</w:t>
      </w:r>
    </w:p>
    <w:p>
      <w:pPr>
        <w:spacing w:after="120" w:line="276" w:lineRule="auto"/>
        <w:ind w:firstLine="709"/>
        <w:jc w:val="both"/>
      </w:pPr>
      <w:r>
        <w:rPr>
          <w:rFonts w:ascii="Times New Roman" w:hAnsi="Times New Roman"/>
          <w:b w:val="0"/>
          <w:i w:val="0"/>
          <w:sz w:val="24"/>
        </w:rPr>
        <w:t>3. Взыскать с ответчика в пользу истца судебные расходы.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заключении брака.</w:t>
      </w:r>
    </w:p>
    <w:p>
      <w:pPr>
        <w:spacing w:after="40" w:line="276" w:lineRule="auto"/>
        <w:jc w:val="left"/>
      </w:pPr>
      <w:r>
        <w:rPr>
          <w:rFonts w:ascii="Times New Roman" w:hAnsi="Times New Roman"/>
          <w:b w:val="0"/>
          <w:i w:val="0"/>
          <w:sz w:val="24"/>
        </w:rPr>
        <w:t>4. Копия брачного договора.</w:t>
      </w:r>
    </w:p>
    <w:p>
      <w:pPr>
        <w:spacing w:after="40" w:line="276" w:lineRule="auto"/>
        <w:jc w:val="left"/>
      </w:pPr>
      <w:r>
        <w:rPr>
          <w:rFonts w:ascii="Times New Roman" w:hAnsi="Times New Roman"/>
          <w:b w:val="0"/>
          <w:i w:val="0"/>
          <w:sz w:val="24"/>
        </w:rPr>
        <w:t>5. Копия предложения об изменении (расторжении) договора, доказательства его направления и ответ ответчика [если получен].</w:t>
      </w:r>
    </w:p>
    <w:p>
      <w:pPr>
        <w:spacing w:after="40" w:line="276" w:lineRule="auto"/>
        <w:jc w:val="left"/>
      </w:pPr>
      <w:r>
        <w:rPr>
          <w:rFonts w:ascii="Times New Roman" w:hAnsi="Times New Roman"/>
          <w:b w:val="0"/>
          <w:i w:val="0"/>
          <w:sz w:val="24"/>
        </w:rPr>
        <w:t>6. Доказательства существенного нарушения договора или существенного изменения обстоятельств.</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Без предварительного предложения ответчику изменить или расторгнуть договор и истечения 30 дней (или срока из договора) суд вернёт иск (п. 2 ст. 452 ГК РФ).</w:t>
      </w:r>
    </w:p>
    <w:p>
      <w:pPr>
        <w:spacing w:after="40" w:line="276" w:lineRule="auto"/>
        <w:jc w:val="both"/>
      </w:pPr>
      <w:r>
        <w:rPr>
          <w:rFonts w:ascii="Times New Roman" w:hAnsi="Times New Roman"/>
          <w:b w:val="0"/>
          <w:i/>
          <w:sz w:val="24"/>
        </w:rPr>
        <w:t>— Если обе стороны согласны, суд не нужен: изменение или расторжение брачного договора оформляется у нотариуса (п. 1 ст. 43 СК РФ).</w:t>
      </w:r>
    </w:p>
    <w:p>
      <w:pPr>
        <w:spacing w:after="40" w:line="276" w:lineRule="auto"/>
        <w:jc w:val="both"/>
      </w:pPr>
      <w:r>
        <w:rPr>
          <w:rFonts w:ascii="Times New Roman" w:hAnsi="Times New Roman"/>
          <w:b w:val="0"/>
          <w:i/>
          <w:sz w:val="24"/>
        </w:rPr>
        <w:t>— Изменение договора по ст. 451 ГК РФ допускается лишь в исключительных случаях — чаще суды расторгают договор; заявите оба варианта (основное и альтернативное требование).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Дело подсудно районному (городскому) суду (ст. 24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