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жительства ответчика (инициатора собрания)]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в многоквартирном доме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инициатор общего собрания собственников (ответчик 1)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2: </w:t>
      </w:r>
      <w:r>
        <w:rPr>
          <w:rFonts w:ascii="Times New Roman" w:hAnsi="Times New Roman"/>
          <w:b w:val="0"/>
          <w:i w:val="0"/>
          <w:sz w:val="24"/>
        </w:rPr>
        <w:t>[иные инициаторы собрания / лица, подписавшие протокол]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государственная жилищная инспекция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организация, выбранная (утверждённая) оспариваемым решением: [наименование]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ничтожным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[нанимателем] [квартиры / нежилого помещения] № [__] в многоквартирном доме по адресу: [адрес] (выписка из ЕГРН от «[дата]»).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период с «[дата]» по «[дата]» по инициативе ответчика проведено общее собрание собственников помещений в форме [заочного / очно-заочного] голосования. Решения оформлены протоколом от «[дата]» № [номер]: [выбор управляющей организации __, утверждение тарифа __, иные вопросы].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Решения ничтожны, поскольку [выбрать: 1) кворума не было: общая площадь помещений — [__] кв. м; по протоколу голосовали [__] кв. м ([__] %), однако из подсчёта подлежат исключению бюллетени [перечень: подписаны не собственниками; без сведений о документе о праве собственности; лиц, отрицающих участие; с дублированием площади] на [__] кв. м, без них проголосовало [__] % (менее 50 %); 2) приняты решения по вопросам, не включённым в повестку дня; 3) вопрос не относится к компетенции собрания].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участия в собрании не принимал. О решении узнал «[дата]» [из платёжного документа / объявления / ГИС ЖКХ].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собрание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44 ЖК РФ установлено: «Общее собрание собственников помещений в многоквартирном доме является органом управления многоквартирным домом.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вопросам, поставленным на голосование.» Частью 1 статьи 46 ЖК РФ: «Решения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доме, за исключением предусмотренных пунктами 1.1, 4, 4.2 и 4.7 части 2 статьи 44 настоящего Кодекса решений, которые принимаются более чем пятьюдесятью процентами голосов от общего числа голосов собственников помещений в многоквартирном доме, и предусмотренных пунктами 1, 1.1-1, 1.2, 1.3, 2, 3, 3.1, 3.8, 4.3 части 2 статьи 44 настоящего Кодекса решений, которые принимаются большинством не менее двух третей голосов от общего числа голосов собственников помещений в многоквартирном доме, решения, предусмотренного пунктом 4.5 части 2 статьи 44 настоящего Кодекса, которое принимается в соответствии с частью 1.2 настоящей статьи, а также решения, предусмотренного пунктом 4.6 части 2 статьи 44 настоящего Кодекса, которое принимается в соответствии с частью 1.3 настоящей статьи. Решения общего собрания собственников помещений в многоквартирном доме оформляются протоколами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Решения и протокол общего собрания собственников помещений в многоквартирном доме являются официальными документами как документы, удостоверяющие факты,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доме, изменения объема прав и обязанностей или освобождения этих собственников от обязанностей,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не позднее чем через десять дней после проведения такого собрания. Подлинники решений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доме. Копии решений и протокол общего собрания собственников помещений в многоквартирном доме по вопросу, указанному в пункте 4.4 части 2 статьи 44 настоящего Кодекса, также подлежат направлению лицом, по инициативе которого было созвано общее собрание, в срок, указанный в настоящей части, в ресурсоснабжающую организацию, региональному оператору по обращению с твердыми коммунальными отходами, с которыми собственниками помещений в многоквартирном доме, действующими от своего имени, будут в соответствии с принятым решением заключены договоры, содержащие положения о предоставлении коммунальных услуг. 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хозяйства.» Частью 5 той же статьи: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ЖК РФ: «Общее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голосов, за исключением общего собрания собственников помещений в многоквартирном доме, проводимого по вопросам, указанным в пунктах 4.5 и 4.6 части 2 статьи 44 настоящего Кодекса.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 Общее собрание собственников помещений в многоквартирном доме, проводимое по вопросу, указанному в пункте 4.5 части 2 статьи 44 настоящего Кодекса, правомочно (имеет кворум):»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созыва.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45 ЖК РФ: «Собственник, иное лицо, указанное в настоящем Кодексе, по инициативе которых созывается общее собрание собственников помещений в многоквартирном доме, обязаны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доме.» Частью 5 той же статьи: «В сообщении о проведении общего собрания собственников помещений в многоквартирном доме должны быть указаны:» «сведения о лице, по инициативе которого созывается данное собрание» «форма проведения данного собрания (очное, заочное или очно-заочное голосование)» «дата,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голосования)» «повестка дня данного собрания» «порядок ознакомления с информацией и (или) материалами, которые будут представлены на данном собрании, и место или адрес, где с ними можно ознакомиться.»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5.1 статьи 48 ЖК РФ: «При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указаны:» «сведения о лице, участвующем в голосовании» «сведения о документе, подтверждающем право собственности лица, участвующего в голосовании, на помещение в соответствующем многоквартирном доме» «решения по каждому вопросу повестки дня, выраженные формулировками "за", "против" или "воздержался".»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установлено: «Если иное не предусмотрено законом, решение собрания ничтожно в случае, если оно:»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«противоречит основам правопорядка или нравственности.» Пунктом 1 статьи 181.3 ГК РФ: «Решение собрания недействительно по основаниям, установленным настоящим Кодексом или иными законами, в силу признания его таковым судом (оспоримое решение) или независимо от такого признания (ничтожное решение).» «Недействительное решение собрания оспоримо, если из закона не следует, что решение ничтожно.»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собрания.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46 ЖК РФ: «Общее собрание собственников помещений в многоквартирном доме не вправе принимать решения по вопросам, не включенным в повестку дня данного собрания, а также изменять повестку дня данного собрания.»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кворума.</w:t>
      </w:r>
      <w:r>
        <w:rPr>
          <w:rFonts w:ascii="Times New Roman" w:hAnsi="Times New Roman"/>
          <w:b w:val="0"/>
          <w:i w:val="0"/>
          <w:sz w:val="24"/>
        </w:rPr>
        <w:t xml:space="preserve"> [Таблица: № помещения — площадь — голосовавший — основание исключения.] Итого исключено [__] кв. м; голосовали [__] кв. м из [__], что составляет [__] % — менее необходимых пятидесяти процентов. Разъяснения о ничтожности решений собраний даны в постановлении Пленума Верховного Суда РФ от 23.06.2015 № 25 (пп. 103–109).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просит истребовать из государственной жилищной инспекции оригиналы протокола и решений (бюллетеней)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ничтожного решения недействительным может быть заявлено в течение шести месяцев со дня, когда истец узнал о решении (ч. 6 ст. 46 ЖК РФ; п. 5 ст.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сособственников.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Истец заблаговременно уведомил собственников помещений о намерении обратиться в суд (п. 6 ст.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уважительными.») путём размещения объявления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44–48 ЖК РФ, статьями 181.3–181.5 ГК РФ, статьями 28, 57,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ничтожным (недействительным) решение общего собрания собственников помещений в многоквартирном доме по адресу: [адрес], оформленное протоколом от «[дата]» № [номер] [по всем вопросам / по вопросам №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из государственной жилищной инспекции [субъект РФ] оригиналы протокола общего собрания и решений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ответчикам и третьим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протокола общего собрания (из ГИС ЖКХ / ГЖИ).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площади дома и помещений (выписки ЕГРН, технический паспорт), расчёт кворума.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уведомления собственников о подаче иска (фото объявления, акт).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Заявления собственников, отрицающих участие в голосовании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Главная работа — пересчёт кворума: запросите в ГЖИ копии всех бюллетеней и сверьте их с выписками ЕГРН (собственник, площадь, доля, дата).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Перед подачей обязательно уведомите остальных собственников (п. 6 ст. 181.4 ГК РФ) — объявлением на подъездах с фотофиксацией.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Ответчиком выступает инициатор собрания, а не управляющая организация.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