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[мировой судья / районный (городской) суд — по месту жительства ответчика]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/ ТСЖ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[управляющая организация / ТСЖ / ЖСК]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собственник (наниматель)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обеспечить доступ в жилое помещение для осмотра и ремонта общего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управляет многоквартирным домом по адресу: [адрес] на основании [договора управления от «[дата]»]. Ответчик является собственником [нанимателем] квартиры № [__] в этом доме.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квартире ответчика проходят [стояки ХВС, ГВС, канализации, отопления / общедомовые электросети], относящиеся к общему имуществу. [Из-за неисправности стояка «[дата]» произошёл залив нижерасположенных квартир / по плану работ требуется замена стояков / нужен осмотр.] Ответчику направлялись уведомления о необходимости обеспечить доступ [«[дата]», «[дата]»] с указанием даты и времени; доступ не предоставлен, о чём составлены акты от «[дата]»,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Общее имущество.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3 части 1 статьи 36 ЖК РФ к общему имуществу отнесены «крыши,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30 ЖК РФ: «Собственник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доме.» Частью 1 статьи 39 ЖК РФ: «Собственники помещений в многоквартирном доме несут бремя расходов на содержание общего имущества в многоквартирном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обеспечить доступ.</w:t>
      </w:r>
      <w:r>
        <w:rPr>
          <w:rFonts w:ascii="Times New Roman" w:hAnsi="Times New Roman"/>
          <w:b w:val="0"/>
          <w:i w:val="0"/>
          <w:sz w:val="24"/>
        </w:rPr>
        <w:t xml:space="preserve"> Правилами предоставления коммунальных услуг (постановление Правительства РФ от 06.05.2011 № 354, подп. «е» п. 34, подп. «б» п. 32, п. 85) на потребителя возложена обязанность допускать представителей исполнителя в занимаемое помещение для осмотра технического и санитарного состояния внутриквартирного оборудования и выполнения необходимых ремонтных работ в заранее согласованное время, а для ликвидации аварий — в любое время.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161 ЖК РФ: «Надлежащее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обеспечивать:» «соблюдение требований к надежности и безопасности многоквартирного дома» «безопасность жизни и здоровья граждан, имущества физических лиц, имущества юридических лиц, государственного и муниципального имущества» Частью 16: «Лицо, которое несет ответственность за содержание и ремонт общего имущества в многоквартирном доме, в пределах оказания данных услуг обязано обеспечивать состояние общего имущества в многоквартирном доме на уровне, необходимом для предоставления коммунальных услуг надлежащего качества.» Без доступа в квартиру ответчика истец не может исполнить эти обязанности перед остальными собственниками.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перед всеми собственниками.</w:t>
      </w:r>
      <w:r>
        <w:rPr>
          <w:rFonts w:ascii="Times New Roman" w:hAnsi="Times New Roman"/>
          <w:b w:val="0"/>
          <w:i w:val="0"/>
          <w:sz w:val="24"/>
        </w:rPr>
        <w:t xml:space="preserve"> Частью 2.3 статьи 161 ЖК РФ: «При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систем.» Частью 2 статьи 36 ЖК РФ: «Собственники помещений в многоквартирном доме владеют, пользуются и в установленных настоящим Кодексом и гражданским законодательством пределах распоряжаются общим имуществом в многоквартирном доме.» Неисполнение ответчиком обязанности по допуску делает невозможным надлежащее содержание общего имущества для всех.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содержания и права других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Статьёй 210 ГК РФ: «Собственник несет бремя содержания принадлежащего ему имущества, если иное не предусмотрено законом или договором.» Отказом в доступе ответчик нарушает права других собственников, которые вправе требовать устранения нарушений (ст. 304 ГК РФ: «Собственник может требовать устранения всяких нарушений его права, хотя бы эти нарушения и не были соединены с лишением владения.»). [Для нанимателя:] частью 3 статьи 67 ЖК РФ наниматель обязан «обеспечивать сохранность жилого помещения» и «поддерживать надлежащее состояние жилого помещения»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подтверждает необходимость доступа и уклонение ответчика актами.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Истец просит присудить её на случай неисполнения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Неприкосновенность жилища соблюдается.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 ЖК РФ: «Никто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решения.» Доступ требуется в целях, предусмотренных законом, и только по решению суда.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(адресу) ответчика: статьёй 28 ГПК РФ установлено, что «Иск предъявляется в суд по месту жительства ответчика. Иск к организации предъявляется в суд по адресу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30, 36, 39, 161 ЖК РФ, Правилами № 354, статьями 28, 131, 132, 211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ответчика обеспечить представителям истца доступ в жилое помещение по адресу: [адрес] для [осмотра и замены участка стояка ХВС/ГВС/канализации, проходящего через помещение] в течение [__] дней со дня вступления решения в силу [в согласованное время].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судебную неустойку в размере [сумма] рублей за каждый день неисполнения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расходы по уплате государственной пошлины.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копии иска ответчику.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Договор управления / протокол общего собрания; выписка из ЕГРН на квартиру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Уведомления ответчику о доступе и доказательства их направления; акты о недопуске.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Акты о заливах, план работ, техническая документация на инженерные сети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Доверенность представителя.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Уведомление о доступе по Правилам № 354 направляется заранее с указанием даты и времени; без двух актов о недопуске суд может счесть требование преждевременным.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аварии доступ требуется незамедлительно: при отказе вызывайте полицию и аварийную службу — расходы и ущерб соседям потом можно взыскать с собственника.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собственник зашил стояки коробом, требуйте обеспечить доступ с демонтажом за его счёт.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