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обеспечительного платежа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обеспечительного платежа по прекращённому договору аренды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истец арендовал у ответчика [нежилое помещение по адресу [__]]. Пунктом [__] Договора предусмотрен обеспечительный платёж в размере [сумма] рублей [месячной арендной платы], который обеспечивает исполнение обязательств арендатора и подлежит возврату [засчёту в арендную плату за последний месяц] после прекращения Договора.</w:t>
      </w:r>
    </w:p>
    <w:p>
      <w:pPr>
        <w:spacing w:after="120" w:line="276" w:lineRule="auto"/>
        <w:ind w:firstLine="709"/>
        <w:jc w:val="both"/>
      </w:pPr>
      <w:r>
        <w:rPr>
          <w:rFonts w:ascii="Times New Roman" w:hAnsi="Times New Roman"/>
          <w:b w:val="0"/>
          <w:i w:val="0"/>
          <w:sz w:val="24"/>
        </w:rPr>
        <w:t>Истец внёс обеспечительный платёж платёжным поручением от «[дата]» № [__]. Договор прекращён «[дата]» [истечение срока / соглашение о расторжении / отказ стороны]. Помещение возвращено ответчику по акту от «[дата]» без замечаний [с замечаниями, устранёнными «[дата]»]. Задолженности по арендной плате, неустойкам и возмещению ущерба у истца нет, что подтверждается [актом сверки на «[дата]»].</w:t>
      </w:r>
    </w:p>
    <w:p>
      <w:pPr>
        <w:spacing w:after="120" w:line="276" w:lineRule="auto"/>
        <w:ind w:firstLine="709"/>
        <w:jc w:val="both"/>
      </w:pPr>
      <w:r>
        <w:rPr>
          <w:rFonts w:ascii="Times New Roman" w:hAnsi="Times New Roman"/>
          <w:b w:val="0"/>
          <w:i w:val="0"/>
          <w:sz w:val="24"/>
        </w:rPr>
        <w:t>Ответчик обеспечительный платёж не вернул, требование от «[дата]» оставил без удовлетворения [удержал его со ссылкой на «досрочное расторжение» без договорного основания].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Природа обеспечительного платежа.</w:t>
      </w:r>
      <w:r>
        <w:rPr>
          <w:rFonts w:ascii="Times New Roman" w:hAnsi="Times New Roman"/>
          <w:b w:val="0"/>
          <w:i w:val="0"/>
          <w:sz w:val="24"/>
        </w:rPr>
        <w:t xml:space="preserve">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pPr>
        <w:spacing w:after="120" w:line="276" w:lineRule="auto"/>
        <w:ind w:firstLine="709"/>
        <w:jc w:val="both"/>
      </w:pPr>
      <w:r>
        <w:rPr>
          <w:rFonts w:ascii="Times New Roman" w:hAnsi="Times New Roman"/>
          <w:b/>
          <w:i w:val="0"/>
          <w:sz w:val="24"/>
        </w:rPr>
        <w:t>Обязанность вернуть платёж.</w:t>
      </w:r>
      <w:r>
        <w:rPr>
          <w:rFonts w:ascii="Times New Roman" w:hAnsi="Times New Roman"/>
          <w:b w:val="0"/>
          <w:i w:val="0"/>
          <w:sz w:val="24"/>
        </w:rPr>
        <w:t xml:space="preserve"> Согласно пункту 2 статьи 381.1 ГК РФ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Обеспеченное обязательство прекратилось: Договор прекращён, помещение возвращено, денежных обязательств перед ответчиком у истца нет. Соглашения об оставлении платежа у арендодателя при таких обстоятельствах Договор не содержит.</w:t>
      </w:r>
    </w:p>
    <w:p>
      <w:pPr>
        <w:spacing w:after="120" w:line="276" w:lineRule="auto"/>
        <w:ind w:firstLine="709"/>
        <w:jc w:val="both"/>
      </w:pPr>
      <w:r>
        <w:rPr>
          <w:rFonts w:ascii="Times New Roman" w:hAnsi="Times New Roman"/>
          <w:b/>
          <w:i w:val="0"/>
          <w:sz w:val="24"/>
        </w:rPr>
        <w:t>Последствия прекращения договора.</w:t>
      </w:r>
      <w:r>
        <w:rPr>
          <w:rFonts w:ascii="Times New Roman" w:hAnsi="Times New Roman"/>
          <w:b w:val="0"/>
          <w:i w:val="0"/>
          <w:sz w:val="24"/>
        </w:rPr>
        <w:t xml:space="preserve"> Пунктом 2 статьи 453 ГК РФ установлено: «При расторжении договора обязательства сторон прекращаются, если иное не предусмотрено законом, договором или не вытекает из существа обязательства.» После прекращения обязательств основания для удержания денег отпали. Пунктом 1 статьи 1102 ГК РФ предусмотрено: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Возврат имущества.</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4 статьи 381.1 ГК РФ установлено: «На сумму обеспечительного платежа проценты, установленные статьей 317.1 настоящего Кодекса, не начисляются, если иное не предусмотрено договором.» Однако с момента, когда платёж должен был быть возвращён, его удержание является просрочкой денежного обязательства.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обеспечительный платёж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381.1, 395, 453, 606, 622, 1102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обеспечительный платёж по договору аренды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с условием об обеспечительном платеже.</w:t>
      </w:r>
    </w:p>
    <w:p>
      <w:pPr>
        <w:spacing w:after="40" w:line="276" w:lineRule="auto"/>
        <w:jc w:val="left"/>
      </w:pPr>
      <w:r>
        <w:rPr>
          <w:rFonts w:ascii="Times New Roman" w:hAnsi="Times New Roman"/>
          <w:b w:val="0"/>
          <w:i w:val="0"/>
          <w:sz w:val="24"/>
        </w:rPr>
        <w:t>4. Платёжное поручение о внесении обеспечительного платежа.</w:t>
      </w:r>
    </w:p>
    <w:p>
      <w:pPr>
        <w:spacing w:after="40" w:line="276" w:lineRule="auto"/>
        <w:jc w:val="left"/>
      </w:pPr>
      <w:r>
        <w:rPr>
          <w:rFonts w:ascii="Times New Roman" w:hAnsi="Times New Roman"/>
          <w:b w:val="0"/>
          <w:i w:val="0"/>
          <w:sz w:val="24"/>
        </w:rPr>
        <w:t>5. Документы о прекращении договора; акт возврата помещения.</w:t>
      </w:r>
    </w:p>
    <w:p>
      <w:pPr>
        <w:spacing w:after="40" w:line="276" w:lineRule="auto"/>
        <w:jc w:val="left"/>
      </w:pPr>
      <w:r>
        <w:rPr>
          <w:rFonts w:ascii="Times New Roman" w:hAnsi="Times New Roman"/>
          <w:b w:val="0"/>
          <w:i w:val="0"/>
          <w:sz w:val="24"/>
        </w:rPr>
        <w:t>6. Акт сверки расчётов (или иные доказательства отсутствия задолженности).</w:t>
      </w:r>
    </w:p>
    <w:p>
      <w:pPr>
        <w:spacing w:after="40" w:line="276" w:lineRule="auto"/>
        <w:jc w:val="left"/>
      </w:pPr>
      <w:r>
        <w:rPr>
          <w:rFonts w:ascii="Times New Roman" w:hAnsi="Times New Roman"/>
          <w:b w:val="0"/>
          <w:i w:val="0"/>
          <w:sz w:val="24"/>
        </w:rPr>
        <w:t>7. Расчёт процентов.</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Внимательно прочитайте условие об обеспечительном платеже: договор может предусматривать, что платёж не возвращается при досрочном отказе арендатора (такое условие обычно признаётся платой за отказ по п. 3 ст. 310 ГК РФ). Если отказ был по вине арендодателя, условие не применяется.</w:t>
      </w:r>
    </w:p>
    <w:p>
      <w:pPr>
        <w:spacing w:after="40" w:line="276" w:lineRule="auto"/>
        <w:jc w:val="both"/>
      </w:pPr>
      <w:r>
        <w:rPr>
          <w:rFonts w:ascii="Times New Roman" w:hAnsi="Times New Roman"/>
          <w:b w:val="0"/>
          <w:i/>
          <w:sz w:val="24"/>
        </w:rPr>
        <w:t>— Арендодатель вправе удержать из платежа реальную задолженность арендатора — заранее подпишите акт сверки и акт возврата помещения без замечаний.</w:t>
      </w:r>
    </w:p>
    <w:p>
      <w:pPr>
        <w:spacing w:after="40" w:line="276" w:lineRule="auto"/>
        <w:jc w:val="both"/>
      </w:pPr>
      <w:r>
        <w:rPr>
          <w:rFonts w:ascii="Times New Roman" w:hAnsi="Times New Roman"/>
          <w:b w:val="0"/>
          <w:i/>
          <w:sz w:val="24"/>
        </w:rPr>
        <w:t>— Проценты на сумму обеспечительного платежа за время действия договора не начисляются (п. 4 ст. 381.1 ГК РФ), а за просрочку возврата — начисляются по ст. 395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