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экспедитор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клиент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[вознаграждение + расходы + неустойка + штраф]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вознаграждения экспедитора, возмещении расходов, понесённых в интересах клиента, неустойки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транспортной экспедиции от «[дата]» № [__] (далее — Договор) истец по поручениям ответчика организовал перевозки грузов по маршрутам [__], [а также оказал дополнительные услуги: таможенное оформление, погрузо-разгрузочные работы, хранение на терминале]. Услуги оказаны в полном объёме, грузы доставлены получателям, что подтверждается транспортными накладными, актами оказанных услуг и отчётами экспедитора от «[дата]».</w:t>
      </w:r>
    </w:p>
    <w:p>
      <w:pPr>
        <w:spacing w:after="120" w:line="276" w:lineRule="auto"/>
        <w:ind w:firstLine="709"/>
        <w:jc w:val="both"/>
      </w:pPr>
      <w:r>
        <w:rPr>
          <w:rFonts w:ascii="Times New Roman" w:hAnsi="Times New Roman"/>
          <w:b w:val="0"/>
          <w:i w:val="0"/>
          <w:sz w:val="24"/>
        </w:rPr>
        <w:t>Вознаграждение истца по Договору составляет [сумма] рублей. В интересах ответчика истец понёс расходы [оплата провозной платы перевозчикам, сборов, пошлин, услуг склада] на сумму [сумма] рублей, подтверждённые документами третьих лиц. Ответчик вознаграждение и расходы не оплатил [оплатил частично], от оплаты расходов отказался без обоснования.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транспортной экспедиции.</w:t>
      </w:r>
      <w:r>
        <w:rPr>
          <w:rFonts w:ascii="Times New Roman" w:hAnsi="Times New Roman"/>
          <w:b w:val="0"/>
          <w:i w:val="0"/>
          <w:sz w:val="24"/>
        </w:rPr>
        <w:t xml:space="preserve"> Пунктом 1 статьи 801 Гражданского кодекса Российской Федерации (далее — ГК РФ) установлено: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 «Договором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 «В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 Договор заключён в письменной форме, как того требует пункт 1 статьи 802 ГК РФ: «Договор транспортной экспедиции заключается в письменной форме.»</w:t>
      </w:r>
    </w:p>
    <w:p>
      <w:pPr>
        <w:spacing w:after="120" w:line="276" w:lineRule="auto"/>
        <w:ind w:firstLine="709"/>
        <w:jc w:val="both"/>
      </w:pPr>
      <w:r>
        <w:rPr>
          <w:rFonts w:ascii="Times New Roman" w:hAnsi="Times New Roman"/>
          <w:b/>
          <w:i w:val="0"/>
          <w:sz w:val="24"/>
        </w:rPr>
        <w:t>Обязанность клиента оплатить вознаграждение и расходы.</w:t>
      </w:r>
      <w:r>
        <w:rPr>
          <w:rFonts w:ascii="Times New Roman" w:hAnsi="Times New Roman"/>
          <w:b w:val="0"/>
          <w:i w:val="0"/>
          <w:sz w:val="24"/>
        </w:rPr>
        <w:t xml:space="preserve"> Пунктом 2 статьи 5 Федерального закона от 30.06.2003 № 87-ФЗ «О транспортно-экспедиционной деятельности» (далее — Закон № 87-ФЗ) установлено: «Клиент в порядке, предусмотренном договором транспортной экспедиции, обязан уплатить причитающееся экспедитору вознаграждение, а также возместить понесенные им расходы в интересах клиента.» Согласно статье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ind w:firstLine="709"/>
        <w:jc w:val="both"/>
      </w:pPr>
      <w:r>
        <w:rPr>
          <w:rFonts w:ascii="Times New Roman" w:hAnsi="Times New Roman"/>
          <w:b/>
          <w:i w:val="0"/>
          <w:sz w:val="24"/>
        </w:rPr>
        <w:t>Неустойка за просрочку оплаты.</w:t>
      </w:r>
      <w:r>
        <w:rPr>
          <w:rFonts w:ascii="Times New Roman" w:hAnsi="Times New Roman"/>
          <w:b w:val="0"/>
          <w:i w:val="0"/>
          <w:sz w:val="24"/>
        </w:rPr>
        <w:t xml:space="preserve"> Пунктом 2 статьи 10 Закона № 87-ФЗ предусмотрено: «Клиент несет ответственность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процента вознаграждения экспедитору и понесенных им в интересах клиента расходов за каждый день просрочки, но не более чем в размере причитающегося экспедитору вознаграждения и понесенных им в интересах клиента расходов.» Неустойка за период с «[дата]» по «[дата]» составляет [сумма] рублей [если Договор устанавливает иной размер — по Договору].</w:t>
      </w:r>
    </w:p>
    <w:p>
      <w:pPr>
        <w:spacing w:after="120" w:line="276" w:lineRule="auto"/>
        <w:ind w:firstLine="709"/>
        <w:jc w:val="both"/>
      </w:pPr>
      <w:r>
        <w:rPr>
          <w:rFonts w:ascii="Times New Roman" w:hAnsi="Times New Roman"/>
          <w:b/>
          <w:i w:val="0"/>
          <w:sz w:val="24"/>
        </w:rPr>
        <w:t>Штраф за необоснованный отказ от оплаты расходов.</w:t>
      </w:r>
      <w:r>
        <w:rPr>
          <w:rFonts w:ascii="Times New Roman" w:hAnsi="Times New Roman"/>
          <w:b w:val="0"/>
          <w:i w:val="0"/>
          <w:sz w:val="24"/>
        </w:rPr>
        <w:t xml:space="preserve"> Абзацем вторым пункта 1 статьи 10 Закона № 87-ФЗ установлено: «В случае, если будет доказана необоснованность отказа клиента от оплаты расходов, понесенных экспедитором в целях исполнения обязанностей, предусмотренных договором транспортной экспедиции, клиент уплачивает экспедитору помимо указанных расходов штраф в размере десяти процентов суммы этих расходов.» Расходы понесены в интересах ответчика и подтверждены документами, поэтому штраф составляет [сумма] рублей.</w:t>
      </w:r>
    </w:p>
    <w:p>
      <w:pPr>
        <w:spacing w:after="120" w:line="276" w:lineRule="auto"/>
        <w:ind w:firstLine="709"/>
        <w:jc w:val="both"/>
      </w:pPr>
      <w:r>
        <w:rPr>
          <w:rFonts w:ascii="Times New Roman" w:hAnsi="Times New Roman"/>
          <w:b/>
          <w:i w:val="0"/>
          <w:sz w:val="24"/>
        </w:rPr>
        <w:t>Ответственность клиента.</w:t>
      </w:r>
      <w:r>
        <w:rPr>
          <w:rFonts w:ascii="Times New Roman" w:hAnsi="Times New Roman"/>
          <w:b w:val="0"/>
          <w:i w:val="0"/>
          <w:sz w:val="24"/>
        </w:rPr>
        <w:t xml:space="preserve"> Пунктом 1 статьи 6 Закона № 87-ФЗ предусмотрено: «За неисполнение или ненадлежащее исполнение обязанностей, предусмотренных договором транспортной экспедиции и настоящим Федеральным законом, экспедитор и клиент несут ответственность по основаниям и в размере, которые определяются в соответствии с главой 25 Гражданского кодекса Российской Федерации, настоящим Федеральным законом и иными федеральными законами.»</w:t>
      </w:r>
    </w:p>
    <w:p>
      <w:pPr>
        <w:spacing w:after="120" w:line="276" w:lineRule="auto"/>
        <w:ind w:firstLine="709"/>
        <w:jc w:val="both"/>
      </w:pPr>
      <w:r>
        <w:rPr>
          <w:rFonts w:ascii="Times New Roman" w:hAnsi="Times New Roman"/>
          <w:b/>
          <w:i w:val="0"/>
          <w:sz w:val="24"/>
        </w:rPr>
        <w:t>Право удержания груза.</w:t>
      </w:r>
      <w:r>
        <w:rPr>
          <w:rFonts w:ascii="Times New Roman" w:hAnsi="Times New Roman"/>
          <w:b w:val="0"/>
          <w:i w:val="0"/>
          <w:sz w:val="24"/>
        </w:rPr>
        <w:t xml:space="preserve"> [Для сведения суда:] Пунктом 4 статьи 790 ГК РФ применительно к перевозке установлено: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(статьи 359, 360), если иное не установлено законом, иными правовыми актами, договором перевозки или не вытекает из существа обязательства.»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вознаграждение, возместить расходы и уплатить неустойку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Статьёй 13 Закона № 87-ФЗ установлено: «Для требований, вытекающих из договора транспортной экспедиции, срок исковой давности составляет один год. Указанный срок исчисляется со дня возникновения права на предъявление иска.» Право на иск возникло «[дата]» — по истечении срока оплаты, годичный срок не истёк.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6, 10, 13 Федерального закона «О транспортно-экспедиционной деятельности», статьями 309, 310, 801, 802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вознаграждение по договору транспортной экспедиции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понесённые в интересах клиента, в размере [сумма] рублей и штраф в размере 10 % этих расходов —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неустойку за просрочку оплаты в размере [сумма] рублей и далее по день фактической оплаты в пределах, установленных пунктом 2 статьи 10 Закона № 87-ФЗ.</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транспортной экспедиции, поручения экспедитору.</w:t>
      </w:r>
    </w:p>
    <w:p>
      <w:pPr>
        <w:spacing w:after="40" w:line="276" w:lineRule="auto"/>
        <w:jc w:val="left"/>
      </w:pPr>
      <w:r>
        <w:rPr>
          <w:rFonts w:ascii="Times New Roman" w:hAnsi="Times New Roman"/>
          <w:b w:val="0"/>
          <w:i w:val="0"/>
          <w:sz w:val="24"/>
        </w:rPr>
        <w:t>4. Экспедиторские документы, транспортные накладные, акты оказанных услуг, отчёты экспедитора.</w:t>
      </w:r>
    </w:p>
    <w:p>
      <w:pPr>
        <w:spacing w:after="40" w:line="276" w:lineRule="auto"/>
        <w:jc w:val="left"/>
      </w:pPr>
      <w:r>
        <w:rPr>
          <w:rFonts w:ascii="Times New Roman" w:hAnsi="Times New Roman"/>
          <w:b w:val="0"/>
          <w:i w:val="0"/>
          <w:sz w:val="24"/>
        </w:rPr>
        <w:t>5. Документы о расходах в интересах клиента (счета перевозчиков, складов, таможенных представителей, платёжные поручения).</w:t>
      </w:r>
    </w:p>
    <w:p>
      <w:pPr>
        <w:spacing w:after="40" w:line="276" w:lineRule="auto"/>
        <w:jc w:val="left"/>
      </w:pPr>
      <w:r>
        <w:rPr>
          <w:rFonts w:ascii="Times New Roman" w:hAnsi="Times New Roman"/>
          <w:b w:val="0"/>
          <w:i w:val="0"/>
          <w:sz w:val="24"/>
        </w:rPr>
        <w:t>6. Расчёт вознаграждения, расходов, неустойки и штрафа.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Неустойка по п. 2 ст. 10 Закона № 87-ФЗ ограничена суммой вознаграждения и расходов; договор может установить иную.</w:t>
      </w:r>
    </w:p>
    <w:p>
      <w:pPr>
        <w:spacing w:after="40" w:line="276" w:lineRule="auto"/>
        <w:jc w:val="both"/>
      </w:pPr>
      <w:r>
        <w:rPr>
          <w:rFonts w:ascii="Times New Roman" w:hAnsi="Times New Roman"/>
          <w:b w:val="0"/>
          <w:i/>
          <w:sz w:val="24"/>
        </w:rPr>
        <w:t>— Срок исковой давности по требованиям из экспедиции — один год (ст. 13 Закона № 87-ФЗ), в том числе для экспедитора.</w:t>
      </w:r>
    </w:p>
    <w:p>
      <w:pPr>
        <w:spacing w:after="40" w:line="276" w:lineRule="auto"/>
        <w:jc w:val="both"/>
      </w:pPr>
      <w:r>
        <w:rPr>
          <w:rFonts w:ascii="Times New Roman" w:hAnsi="Times New Roman"/>
          <w:b w:val="0"/>
          <w:i/>
          <w:sz w:val="24"/>
        </w:rPr>
        <w:t>— Отчёт экспедитора с приложением документов о расходах — главное доказательство; клиент обычно оспаривает расходы, не подтверждённые документами третьих лиц.</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