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собственник помещения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обязании предоставить отчёт о деятельности по управлению многоквартирным домом и информацию об исполнении договора управления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обязании предоставить отчёт о деятельности по управлению многоквартирным домом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161 и 162 ЖК РФ и статью 10 Закона о защите прав потребителей: управляющая организация обязана ежегодно отчитываться и раскрывать информацию собственникам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представить отчёт и раскрыть информацию.</w:t>
      </w:r>
      <w:r>
        <w:rPr>
          <w:rFonts w:ascii="Times New Roman" w:hAnsi="Times New Roman"/>
          <w:b w:val="0"/>
          <w:i w:val="0"/>
          <w:sz w:val="24"/>
        </w:rPr>
        <w:t xml:space="preserve"> Частью 10.1 статьи 161 ЖК РФ установлено: «Управляющая организация либо осуществляющие управление многоквартирным домом (без заключения договора с управляющей организацией) товарищество собственников жилья,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год,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режиме, а также обеспечивает свободный доступ к информации об основных показателях финансово-хозяйственной деятельности, об оказываемых услугах и о выполняемых работах по содержанию и ремонту общего имущества в многоквартирном доме, о порядке и об условиях их оказания и выполнения, об их стоимости, о ценах (тарифах) на предоставляемые коммунальные услуги посредством ее размещения в системе. Порядок, состав,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документов, предусмотренных настоящим Кодексом, товариществом собственников жилья либо жилищным кооперативом или иным специализированным потребительским кооперативом, осуществляющими управление многоквартирным домом (без заключения договора с управляющей организацией), а также перечень сведений, обязательных для отражения в отчете о деятельности по управлению многоквартирным домом, и форма такого отчета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если иной срок размещения в системе указанной информации не установлен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 1 сентября 2025 года часть 11 статьи 162 ЖК РФ, ранее содержавшая аналогичную обязанность, утратила силу; обязанность ежегодно отчитываться перед собственниками закреплена в части 10.1 статьи 161 ЖК РФ. Порядок раскрытия информации и рассмотрения запросов собственников установлен Правилами осуществления деятельности по управлению многоквартирными домами (постановление Правительства РФ от 15.05.2013 № 416).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ЖК РФ: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 Пунктом 4 части 3 той же статьи договор должен содержать «порядок осуществления контроля за выполнением управляющей организацией ее обязательств по договору управления»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потребителя на информацию.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Закона РФ «О защите прав потребителей»: «Изготовитель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предусмотрена защита путём «присуждения к исполнению обязанности в натуре»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Закона о защите прав потребителей.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«О защите прав потребителей» (преамбула Закона; постановление Пленума Верховного Суда РФ от 28.06.2012 № 17 «О рассмотрении судами гражданских дел по спорам о защите прав потребителей»).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Пунктом 6 статьи 13 Закона: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161, 162 ЖК РФ, статьёй 10 Закона РФ «О защите прав потребителей»,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