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[Арбитражный суд __________ округа]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Арбитражный суд [наименование субъекта РФ]</w:t>
      </w:r>
      <w:r>
        <w:rPr>
          <w:rFonts w:ascii="Times New Roman" w:hAnsi="Times New Roman"/>
          <w:b w:val="0"/>
          <w:i w:val="0"/>
          <w:sz w:val="24"/>
        </w:rPr>
        <w:br/>
        <w:t>Дело № А[__]-[_____]/20[__]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— участник закупки (заявитель кассационной жалобы): </w:t>
      </w:r>
      <w:r>
        <w:rPr>
          <w:rFonts w:ascii="Times New Roman" w:hAnsi="Times New Roman"/>
          <w:b w:val="0"/>
          <w:i w:val="0"/>
          <w:sz w:val="24"/>
        </w:rPr>
        <w:t>[полное наименование организации / Ф. И. О. индивидуального предпринимателя]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 / ЕГРИП]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— заказчик и победитель закупки: </w:t>
      </w:r>
      <w:r>
        <w:rPr>
          <w:rFonts w:ascii="Times New Roman" w:hAnsi="Times New Roman"/>
          <w:b w:val="0"/>
          <w:i w:val="0"/>
          <w:sz w:val="24"/>
        </w:rPr>
        <w:t>[наименование]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50 000 руб. для организации / 20 000 руб. для индивидуального предпринимателя (подп. 20 п. 1 ст. 333.21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КАССАЦИОННАЯ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Арбитражного суда [наименование] от «[дата]» и постановление [наименование] арбитражного апелляционного суда от «[дата]» по делу № А[__]-[_____]/20[__] о признании недействительными результатов закупки и заключённого по её итогам контракта (договора)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Обжалуемые судебные акты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Арбитражного суда [наименование] от «[дата]» по делу № А[__]-[_____]/20[__] в удовлетворении исковых требований [наименование заявителя жалобы] к [наименование ответчика] о признании недействительными результатов закупки и заключённого по её итогам контракта отказано. Постановлением [наименование] арбитражного апелляционного суда от «[дата]» решение оставлено без изменения [вариант: решение об удовлетворении требований отменено, принят новый судебный акт об отказе]. Заявитель считает судебные акты незаконными.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кассационного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273 Арбитражного процессуального кодекса Российской Федерации (далее — АПК РФ) установлено: «Вступившие в законную силу судебные приказы, вынесенные арбитражным судом первой инстанции, решение арбитражного суда первой инстанции, если такое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жалобы, и постановление арбитражного суда апелляционной инстанции могут быть обжалованы в порядке кассационного производства полностью или в части при условии, что иное не предусмотрено настоящим Кодексом, лицами, участвующими в деле, а также иными лицами в случаях, предусмотренных настоящим Кодексом.» Частью 1 статьи 276 АПК РФ: «Кассационная жалоба может быть подана в срок, не превышающий двух месяцев со дня вступления в законную силу обжалуемых судебного приказа, решения, постановления арбитражного суда, если иное не предусмотрено настоящим Кодексом.» Срок истекает «[дата]». Жалоба подаётся через арбитражный суд первой инстанции (часть 1 статьи 275 АПК РФ: «Кассационная жалоба подается в арбитражный суд кассационной инстанции, полномочный ее рассматривать, через арбитражный суд, принявший решение.»).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судебных актов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288 АПК РФ установлено: «Основаниями для изменения или отмены решения, постановления арбитражного суда первой и апелляционной инстанций являются несоответствие выводов суда, содержащихся в решении, постановлении, фактическим обстоятельствам дела, установленным арбитражным судом первой и апелляционной инстанций, и имеющимся в деле доказательствам, нарушение либо неправильное применение норм материального права или норм процессуального права.» Частью 2 той же статьи: «2. Неправильным применением норм материального права являются: 1) неприменение закона, подлежащего применению; 2) применение закона, не подлежащего применению; 3) неправильное истолкование закона.» Суд кассационной инстанции проверяет законность судебных актов в пределах доводов жалобы (часть 1 статьи 286 АПК РФ: «Арбитражный суд кассационной инстанции проверяет законность решений, постановлений, принятых арбитражным судом первой и апелляционной инстанций, устанавливая правильность применения норм материального права и норм процессуального права при рассмотрении дела и принятии обжалуемого судебного акта и исходя из доводов, содержащихся в кассационной жалобе и возражениях относительно жалобы, если иное не предусмотрено настоящим Кодексом.») и соответствие выводов судов установленным обстоятельствам и доказательствам (часть 3 той же статьи: «При рассмотрении дела арбитражный суд кассационной инстанции проверяет, соответствуют ли выводы арбитражного суда первой и апелляционной инстанций о применении нормы права установленным ими по делу обстоятельствам и имеющимся в деле доказательствам.»).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Отказывая в иске, суды не применили статью 449 ГК РФ: закупка проведена с нарушением правил, которые повлияли на её результат, а права истца как участника нарушены (части 1 и 2 статьи 288 АПК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Применение правил о торгах к закупкам.</w:t>
      </w:r>
      <w:r>
        <w:rPr>
          <w:rFonts w:ascii="Times New Roman" w:hAnsi="Times New Roman"/>
          <w:b w:val="0"/>
          <w:i w:val="0"/>
          <w:sz w:val="24"/>
        </w:rPr>
        <w:t xml:space="preserve"> Пунктом 6 статьи 447 Гражданского кодекса Российской Федерации (далее — ГК РФ) установлено: «Правила, предусмотренные статьями 448 и 449 настоящего Кодекса, применяются также к торгам, проводимым в целях заключения договоров на приобретение товаров, выполнение работ, оказание услуг или приобретение имущественных прав, если иное не установлено законом или не вытекает из существа отношений.»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Основания признания торгов недействительными.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449 ГК РФ предусмотрено: «Торги, проведенные с нарушением правил, установленных законом, могут быть признаны судом недействительными по иску заинтересованного лица в течение одного года со дня проведения торгов.» «Торги могут быть признаны недействительными в случае, если:» «кто-либо необоснованно был отстранен от участия в торгах»; «были допущены иные существенные нарушения порядка проведения торгов, повлекшие неправильное определение цены продажи»; «были допущены иные нарушения правил, установленных законом.»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Истец необоснованно отстранён от участия: [требования к заявке, на которые сослалась комиссия, отсутствуют в извещении / истец представил все документы]. Нарушение повлияло на результат закупки.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Последствия.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449 ГК РФ установлено: «Признание торгов недействительными влечет недействительность договора, заключенного с лицом, выигравшим торги, и применение последствий, предусмотренных статьей 167 настоящего Кодекса.»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Заинтересованность истца.</w:t>
      </w:r>
      <w:r>
        <w:rPr>
          <w:rFonts w:ascii="Times New Roman" w:hAnsi="Times New Roman"/>
          <w:b w:val="0"/>
          <w:i w:val="0"/>
          <w:sz w:val="24"/>
        </w:rPr>
        <w:t xml:space="preserve"> Истец — участник закупки, права которого нарушены неправомерным отстранением; признание торгов недействительными приведёт к восстановлению его прав (проведению закупки заново или заключению контракта с ним).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Исполнение контракта.</w:t>
      </w:r>
      <w:r>
        <w:rPr>
          <w:rFonts w:ascii="Times New Roman" w:hAnsi="Times New Roman"/>
          <w:b w:val="0"/>
          <w:i w:val="0"/>
          <w:sz w:val="24"/>
        </w:rPr>
        <w:t xml:space="preserve"> [Если контракт ещё не исполнен:] Применение последствий недействительности возможно, поскольку контракт не исполнен в полном объёме. [Если исполнен — см. пояснения.]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Суды неправильно распределили бремя доказывания и не оценили доказательства заявителя.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65 АПК РФ: «Каждое лицо, участвующее в деле, должно доказать обстоятельства, на которые оно ссылается как на основание своих требований и возражений. Обязанность доказывания обстоятельств, послуживших основанием для принятия государственными органами, органами местного самоуправления, иными органами, должностными лицами оспариваемых актов, решений, совершения действий (бездействия), возлагается на соответствующие орган или должностное лицо.» Пунктом 2 части 4 статьи 170 АПК РФ в мотивировочной части решения указываются: «доказательства, на которых основаны выводы суда об обстоятельствах дела и доводы в пользу принятого решения;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 Суды [возложили на заявителя доказывание обстоятельств, которые должен доказать ответчик / не указали мотивы отклонения доказательств: указать]. Частью 3 статьи 288 АПК РФ: «Нарушение или неправильное применение норм процессуального права является основанием для изменения или отмены решения, постановления арбитражного суда, если это нарушение привело или могло привести к принятию неправильного решения, постановления.»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Новый судебный акт может быть принят без передачи дела на новое рассмотрение.</w:t>
      </w:r>
      <w:r>
        <w:rPr>
          <w:rFonts w:ascii="Times New Roman" w:hAnsi="Times New Roman"/>
          <w:b w:val="0"/>
          <w:i w:val="0"/>
          <w:sz w:val="24"/>
        </w:rPr>
        <w:t xml:space="preserve"> Пунктом 2 части 1 статьи 287 АПК РФ суд кассационной инстанции вправе «отменить или изменить решение суда первой инстанции и (или) постановление суда апелляционной инстанции полностью или в части и, не передавая дело на новое рассмотрение, принять новый судебный акт, если фактические обстоятельства, имеющие значение для дела, установлены арбитражным судом первой и апелляционной инстанций на основании полного и всестороннего исследования имеющихся в деле доказательств, но этим судом неправильно применена норма права либо законность решения, постановления арбитражного суда первой и апелляционной инстанций повторно проверяется арбитражным судом кассационной инстанции при отсутствии оснований, предусмотренных пунктом 3 части 1 настоящей статьи» Обстоятельства установлены полно, поэтому заявитель просит принять новый судебный акт; если суд сочтёт необходимым установление обстоятельств — направить дело на новое рассмотрение (пункт 3 части 1 статьи 287 АПК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Государственная пошлина</w:t>
      </w:r>
      <w:r>
        <w:rPr>
          <w:rFonts w:ascii="Times New Roman" w:hAnsi="Times New Roman"/>
          <w:b w:val="0"/>
          <w:i w:val="0"/>
          <w:sz w:val="24"/>
        </w:rPr>
        <w:t xml:space="preserve"> уплачена по подпункту 20 пункта 1 статьи 333.21 Налогового кодекса Российской Федерации: «20) при подаче кассационной жалобы: для физических лиц - 20 000 рублей; для организаций - 50 000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166, 168, 449 ГК РФ, Федеральным законом № 44-ФЗ, статьями 273, 275, 276, 277, 286, 287, 288 АПК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Арбитражного суда [наименование] от «[дата]» и постановление [наименование] арбитражного апелляционного суда от «[дата]» по делу № А[__]-[_____]/20[__].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Принять по делу новый судебный акт об удовлетворении требований [наименование заявителя] [перечислить кратко] [либо направить дело на новое рассмотрение в Арбитражный суд [наименование]].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ответчика в пользу заявителя расходы по уплате государственной пошлины за подачу апелляционной и кассационной жалоб.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Копии обжалуемых решения и постановления арбитражного апелляционного суда.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Документ, подтверждающий направление (вручение) другим лицам, участвующим в деле, копий кассационной жалобы и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или иной документ о полномочиях на подписание жалобы и копия документа о высшем юридическом образовании (учёной степени) представителя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[должность, Ф. И. О. руководителя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два месяца со дня вступления в силу обжалуемого акта, то есть со дня принятия постановления апелляционного суда (ч. 1 ст. 276 АПК РФ); жалоба подаётся через арбитражный суд первой инстанции, в том числе через «Мой арбитр».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Суд округа не устанавливает новые обстоятельства и не переоценивает доказательства (ч. 2 ст. 287 АПК РФ): стройте доводы на неправильном применении закона и процессуальных нарушениях.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