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факта нахождения на иждивении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заявления [Ф. И. О. заявителя] об установлении факта нахождения на иждивении отказано [вариант: заявление оставлено без рассмотрения]. Апелляционным определением [наименование суда апелляционной инстанции] от «[дата]» решение оставлено без изменения. Заявитель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установлении факта, суды неправильно применили пункт 2 части 2 статьи 264 ГПК РФ: заявитель получал от умершего [родственника] полное содержание или систематическую помощь, которая была основным источником средств к существованию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иждивения.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2 статьи 264 ГПК РФ суд рассматривает дела об установлении «факта нахождения на иждивении»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иждивения для пенсии.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10 Федерального закона от 28.12.2013 № 400-ФЗ «О страховых пенсиях»: «Члены семьи умершего кормильца признаются состоявшими на его иждивении, если они находились на его полном содержании или получали от него помощь, которая была для них постоянным и основным источником средств к существованию.» Частью 6: «Нетрудоспособные члены семьи умершего кормильца, для которых его помощь была постоянным и основным источником средств к существованию, но которые сами получали какую-либо пенсию, имеют право перейти на страховую пенсию по случаю потери кормильца.»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Иждивение означает нахождение лица на полном содержании кормильца или получение от него помощи, являющейся для лица постоянным и основным источником средств к существованию; наличие у заявителя собственного дохода (пенсии) не исключает иждивения, если помощь кормильца была основной. Соотношение помощи кормильца ([сумма] рублей) и собственного дохода заявителя ([сумма] рублей) подтверждает, что помощь была основным источником средств.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фактов судом.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 установлено: «Суд устанавливает факты, от которых зависит возникновение, изменение, прекращение личных или имущественных прав граждан, организаций.»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Заявитель не может получить надлежащие документы иным путём: [ответ органа / архива от «[дата]» № __ об отсутствии сведений или об отказе].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Установление факта необходимо заявителю для [цель], поскольку от него зависит возникновение [права на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Частью 3: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Спора о праве нет: [иные лица, которые могли бы претендовать на __, отсутствуют / не возражают].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Иждивение подтверждается выписками о переводах, справками о доходах, чеками, документами о совместном проживании и показаниями свидетелей.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264, 265, 267 ГПК РФ, статьёй 1148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заявления [Ф. И. О. заявителя] об установлении факта нахождения на иждивении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расходы по уплате государственной пошлины за подачу апелляционной и кассационной жалоб [с заинтересованного лица — если оно возражало против заявления].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