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(конкурсный кредитор): </w:t>
      </w:r>
      <w:r>
        <w:rPr>
          <w:rFonts w:ascii="Times New Roman" w:hAnsi="Times New Roman"/>
          <w:b w:val="0"/>
          <w:i w:val="0"/>
          <w:sz w:val="24"/>
        </w:rPr>
        <w:t>[полное наименование банка / кредитора]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Финансовый управляющий: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(возражения в рамках рассмотрения отчёта финансового управляющего о завершении процедуры)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неприменении в отношении должника правила об освобождении от исполнения обязательств при завершении реализации имущества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Требование заявителя в размере [сумма] руб. по кредитному договору от «[дата]» № [__] включено в реестр определением от «[дата]». «[дата]» Финансовый управляющий представил отчёт о результатах реализации имущества и ходатайство о завершении процедуры; судебное заседание назначено на «[дата]». Расчёты с кредиторами [не производились / произведены в размере [__] %]. Заявитель возражает против освобождения Должника от обязательств.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Основания для неприменения правила об освобождении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3 статьи 213.28 Федерального закона от 26.10.2002 № 127-ФЗ «О несостоятельности (банкротстве)» (далее — Закон о банкротстве) установлено: «После завершения расчетов с кредиторами гражданин, признанный банкротом, освобождается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 (далее - освобождение гражданина от обязательств).» Пунктом 4 той же статьи предусмотрено: «Освобождение гражданина от обязательств не допускается в случае, если: вступившим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банкротстве, преднамеренное или фиктивное банкротство при условии, что такие правонарушения совершены в данном деле о банкротстве гражданина; гражданин не предоставил необходимые сведения или предоставил заведомо недостоверные сведения финансовому управляющему или арбитражному суду, рассматривающему дело о банкротстве гражданина, и это обстоятельство установлено соответствующим судебным актом, принятым при рассмотрении дела о банкротстве гражданина; доказано, что при возникновении или исполнении обязательства, на котором конкурсный кредитор или уполномоченный орган основывал свое требование в деле о банкротстве гражданина, гражданин действовал незаконно, в том числе совершил мошенничество, злостно уклонился от погашения кредиторской задолженности, уклонился от уплаты налогов и (или) сборов с физического лица, предоставил кредитору заведомо ложные сведения при получении кредита, скрыл или умышленно уничтожил имущество. В этих случаях арбитражный суд в определении о завершении реализации имущества гражданина указывает на неприменение в отношении гражданина правила об освобождении от исполнения обязательств либо выносит определение о неприменении в отношении гражданина правила об освобождении от исполнения обязательств, если эти случаи выявлены после завершения реализации имущества гражданина.»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Недобросовестность при возникновении обязательства (абзац четвёртый пункта 4 статьи 213.28).</w:t>
      </w:r>
      <w:r>
        <w:rPr>
          <w:rFonts w:ascii="Times New Roman" w:hAnsi="Times New Roman"/>
          <w:b w:val="0"/>
          <w:i w:val="0"/>
          <w:sz w:val="24"/>
        </w:rPr>
        <w:t xml:space="preserve"> При получении кредита «[дата]» Должник в анкете заёмщика указал [ежемесячный доход [сумма] руб. при фактическом доходе [сумма] руб. (справки 2-НДФЛ, данные СФР) / место работы в [организация], где никогда не работал / отсутствие иных кредитов при наличии задолженности перед [__] на [сумма] руб. (кредитная история)]. Представил [поддельную справку о доходах / недостоверные сведения об имуществе]. Кредит получен «[дата]», а первый платёж не внесён вовсе [внесено [__] платежей]; в течение [__] месяцев Должник получил ещё [__] кредитов на общую сумму [сумма] руб. и «[дата]» подал заявление о банкротстве. Такое поведение — последовательное наращивание долгов при заведомой невозможности их исполнить — свидетельствует о злостном уклонении и о предоставлении заведомо ложных сведений при получении кредита. Пунктом 45 постановления Пленума Верховного Суда Российской Федерации от 13.10.2015 № 45 (далее — Постановление № 45) разъяснено: «Согласно абзацу четвертому пункта 4 статьи 213.28 Закона о банкротстве освобождение должника от обязательств не допускается, если доказано, что при возникновении или исполнении обязательства, на котором конкурсный кредитор или уполномоченный орган основывал свое требование в деле о банкротстве должника, последний действовал незаконно, в том числе совершил действия, указанные в этом абзаце. Соответствующие обстоятельства могут быть установлены в рамках любого судебного процесса (обособленного спора) по делу о банкротстве должника, а также в иных 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Непредставление сведений и сокрытие имущества (абзац третий пункта 4 статьи 213.28).</w:t>
      </w:r>
      <w:r>
        <w:rPr>
          <w:rFonts w:ascii="Times New Roman" w:hAnsi="Times New Roman"/>
          <w:b w:val="0"/>
          <w:i w:val="0"/>
          <w:sz w:val="24"/>
        </w:rPr>
        <w:t xml:space="preserve"> В заявлении о банкротстве и описи имущества Должник не указал [автомобиль [__], зарегистрированный за ним до «[дата]» и проданный после возбуждения дела / доход от сдачи квартиры в аренду / счёт в [банк] с оборотами [сумма] руб. / долю в ООО «[__]»], что установлено Финансовым управляющим из ответов [ГИБДД, ФНС, банков]. Требование управляющего о передаче сведений и банковских карт от «[дата]» Должник не исполнил [частично исполнил спустя [__] месяцев]. Пунктом 42 Постановления № 45 разъяснено: «Целью положений пункта 3 статьи 213.4, пункта 6 статьи 213.5, пункта 9 статьи 213.9, пункта 2 статьи 213.13, пункта 4 статьи 213.28,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неосвобождение должника от обязательств (абзац третий пункта 4 статьи 213.28 Закона).» Пунктом 43 Постановления № 45 предусмотрено: «Для установления обстоятельств, связанных с непредставлением должником необходимых сведений или предоставлением им недостоверных сведений финансовому управляющему или суду, рассматривающему дело о банкротстве (абзац третий пункта 4 статьи 213.28 Закона о банкротстве), не требуется назначение (проведение) отдельного судебного заседания. Указанные обстоятельства могут быть установлены на любой стадии дела о банкротстве должника в любом судебном акте, при принятии которого данные обстоятельства исследовались судом и были отражены в его мотивировочной части (например, в определении о завершении реструктуризации долгов или реализации имущества должника).»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Сделки во вред кредиторам.</w:t>
      </w:r>
      <w:r>
        <w:rPr>
          <w:rFonts w:ascii="Times New Roman" w:hAnsi="Times New Roman"/>
          <w:b w:val="0"/>
          <w:i w:val="0"/>
          <w:sz w:val="24"/>
        </w:rPr>
        <w:t xml:space="preserve"> В ходе процедуры признаны недействительными сделки Должника: [договор дарения автомобиля сыну от «[дата]» — определение от «[дата]» по спору № [__]]; имущество в конкурсную массу [не возвращено / возвращено после длительного уклонения], что подтверждает намерение Должника скрыть имущество от кредиторов.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Институт банкротства гражданина — исключительный способ освобождения от долгов, предназначенный для добросовестного должника, попавшего в трудную жизненную ситуацию, а не для лица, намеренно наращивавшего долги и скрывавшего имущество. Пунктом 46 Постановления № 45 разъяснено: «По общему правилу вопрос о наличии либо отсутствии обстоятельств, при которых должник не может быть освобожден от исполнения обязательств, разрешается судом при вынесении определения о завершении реализации имущества должника (абзац пятый пункта 4 статьи 213.28 Закона о банкротстве).» Вопрос о неосвобождении разрешается судом при рассмотрении отчёта о завершении реализации имущества на основании доводов и доказательств лиц, участвующих в деле.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Верховный Суд Российской Федерации указывает, что принятие на себя непосильных обязательств само по себе не является злостным уклонением, если должник действовал открыто (определение от 03.06.2019 № 305-ЭС18-26429), однако сокрытие сведений, предоставление заведомо ложной информации при получении кредита и вывод имущества исключают добросовестность (определения от 25.01.2018 № 310-ЭС17-14013, от 19.04.2021 № 306-ЭС20-20820). В настоящем деле Должник именно предоставил ложные сведения банку и скрыл имущество от управляющего.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5 статьи 213.28 Закона о банкротстве установлено: «Требования кредиторов по текущим платежам, о возмещении вреда, причиненного жизни или здоровью, о выплате заработной платы и выходного пособия, о возмещении морального вреда, о взыскании алиментов, а также иные требования, неразрывно связанные с личностью кредитора, в том числе требования, не заявленные при введении реструктуризации долгов гражданина или реализации имущества гражданина, сохраняют силу и могут быть предъявлены после окончания производства по делу о банкротстве гражданина в непогашенной их части в порядке, установленном законодательством Российской Федерации.» Пунктом 44 Постановления № 45 разъяснено: «После завершения реализации имущества должника суд, рассматривающий дело о банкротстве, выдает исполнительные листы только по тем требованиям, указанным в пунктах 5 и 6 статьи 213.28 Закона о банкротстве, которые были включены в реестр требований кредиторов должника арбитражным судом, рассматривающим дело о банкротстве, и не удовлетворены по завершении расчетов с кредиторами.» При неприменении правила об освобождении заявитель вправе получить исполнительный лист на непогашенную часть требования.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213.28 Федерального закона «О несостоятельности (банкротстве)», статьёй 223 Арбитражного процессуального кодекса Российской Федерации, заявитель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 завершении процедуры реализации имущества [Ф. И. О. Должника] не применять в отношении него правило об освобождении от исполнения обязательств, предусмотренное пунктом 3 статьи 213.28 Закона о банкротстве [вариант: в части обязательств перед [наименование заявителя] по кредитному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Выдать [наименование заявителя] исполнительный лист на непогашенную часть требования в размере [сумма] руб.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Определение о включении требования заявителя в реестр; кредитный договор, анкета-заявление заёмщика, представленные Должником документы о доходах.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Сведения о действительных доходах и месте работы Должника (ответы ФНС, СФР, работодателя); кредитная история на дату получения кредита.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сокрытии имущества и сведений: опись имущества Должника, ответы ГИБДД, Росреестра, банков, полученные управляющим; требования управляющего и доказательства их неисполнения; определения о признании сделок недействительными.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направления копии заявления Должнику и финансовому управляющему.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О., должность]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Подавайте заявление до рассмотрения отчёта о завершении процедуры — суд решает вопрос об освобождении в том же заседании (п. 46 Постановления № 45). Если обстоятельства выявлены позже, возможен пересмотр по ст. 213.29.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Сильнейшее основание — ложные сведения при получении кредита (абз. 4 п. 4 ст. 213.28): сравните анкету заёмщика с данными ФНС/СФР. Одного лишь большого числа кредитов недостаточно (ВС РФ № 305-ЭС18-26429).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Сокрытие имущества и неисполнение требований управляющего подтверждайте документами управляющего; просите суд истребовать их у управляющего, если он не представил.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Неосвобождение может быть частичным — только по обязательствам перед кредитором, которого должник обманул; формулируйте просительную часть с учётом этого.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и Пленума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