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судебных расходов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Арбитражного суда [наименование субъекта] находится дело № А[__]-[_____]/20[__] по иску [наименование истца] к [наименование ответчика] о [предмет спора]. Решением суда от «[дата]» исковые требования [удовлетворены полностью / удовлетворены частично — на [__] процентов / в иске отказано]; постановлением [__] арбитражного апелляционного суда от «[дата]» решение оставлено без изменения; [постановлением Арбитражного суда [округ] от «[дата]» судебные акты оставлены без изменения]. Последний судебный акт вступил в силу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Понесённые расходы.</w:t>
      </w:r>
      <w:r>
        <w:rPr>
          <w:rFonts w:ascii="Times New Roman" w:hAnsi="Times New Roman"/>
          <w:b w:val="0"/>
          <w:i w:val="0"/>
          <w:sz w:val="24"/>
        </w:rPr>
        <w:t xml:space="preserve"> В связи с рассмотрением дела Заявитель понёс судебные издержки: на оплату услуг представителя по договору об оказании юридических услуг от «[дата]» № [__] с [наименование юридической фирмы / адвокатское образование] — [сумма] руб.: подготовка [искового заявления / отзыва] — [сумма] руб., [__] процессуальных документов — [сумма] руб., участие в [__] судебных заседаниях первой инстанции («[даты]») — по [сумма] руб., подготовка [апелляционной жалобы / отзыва на жалобу] и участие в заседании апелляционного суда — [сумма] руб., [кассация — [сумма] руб.]; оплата подтверждается платёжными поручениями от «[дата]» № [__], акты оказанных услуг от «[дата]». Иные издержки: судебная экспертиза — [сумма] руб. (платёжное поручение от «[дата]»); транспортные расходы и проживание представителя для участия в заседаниях в [город] — [сумма] руб. (билеты, счета гостиницы); почтовые расходы — [сумма] руб. Всего — [сумма] руб. [Расходы на претензионный порядок (подготовка и направление претензии) — [сумма] руб. — также относятся к судебным издержкам (пункт 4 постановления Пленума Верховного Суда Российской Федерации от 21.01.2016 № 1).]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110 Арбитражного процессуального кодекса Российской Федерации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 В случае, если иск удовлетворен частично, судебные расходы относятся на лиц, участвующих в деле, пропорционально размеру удовлетворенных исковых требований.» Частью 2 той же статьи предусмотрено: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Частью 5 статьи 110 АПК РФ установлено: «Судебные расходы, понесенные лицами, участвующими в деле, в связи с рассмотрением апелляционной, кассационной жалобы, распределяются по правилам, установленным настоящей статьей.» Пунктами 10–13 Постановления № 1 разъяснено, что заявитель должен доказать факт несения расходов и их связь с делом, а разумность определяется исходя из цены иска, сложности дела, объёма услуг, времени на подготовку документов и продолжительности рассмотрения; обязанность доказать чрезмерность расходов лежит на другой стороне (пункт 11). Заявленная сумма соответствует [рекомендованным ставкам адвокатской палаты [субъект] / средней стоимости юридических услуг в регионе по данным [исследование]], сложности дела ([__] томов, [__] заседаний, экспертиза, две инстанции) и результату. [При частичном удовлетворении иска расходы распределены пропорционально: [__] процентов от [сумма] руб. = [сумма] руб.]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подачи.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112 АПК РФ установлено: «Заявление по вопросу о судебных расходах, понесенных в связи с рассмотрением дела в арбитражном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арбитражный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 по существу. Пропущенный по уважительной причине срок подачи такого заявления может быть восстановлен судом.» Последний судебный акт — [постановление суда кассационной инстанции] от «[дата]»; заявление подано в пределах трёхмесячного срока [срок пропущен по причине [__]; Заявитель просит его восстановить]. Частью 3 статьи 112 АПК РФ предусмотрено: «Заявление по вопросу о судебных расходах рассматривается по правилам, предусмотренным статьей 159 настоящего Кодекса, с учетом особенностей, установленных главой 29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101, 106, 110, 112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[наименование ответчика / истца] в пользу [наименование Заявителя] судебные расходы по делу № А[__]-[_____]/20[__]: на оплату услуг представителя — [сумма] руб., на проведение экспертизы — [сумма] руб., транспортные и почтовые расходы — [сумма] руб., всего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[Восстановить срок на подачу заявления о взыскании судебных расходов.]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Договор об оказании юридических услуг с заданием и прейскурантом; акты оказанных услуг; платёжные поручения об оплате; [отчёт о выполненной работе с расшифровкой по часам].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по иным издержкам: платёжные документы об оплате экспертизы, билеты, счета гостиницы, почтовые квитанции.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судебных актов по делу; [сведения о рыночной стоимости юридических услуг / ставках адвокатской палаты]; доказательства направления копии заявления другой стороне.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Три месяца с даты последнего судебного акта по существу (ч. 2 ст. 112) — для арбитража это чаще постановление кассации; пропуск восстанавливается только по уважительной причине.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Доказывайте связь каждой суммы с делом: акты с перечнем документов и заседаний, платёжки на ту же сумму, командировочные документы с датами заседаний; чрезмерность доказывает оппонент (п. 11 Постановления Пленума ВС РФ № 1), но суд вправе снизить явно неразумные расходы и сам.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распределяются пропорционально удовлетворённым требованиям (абз. 2 ч. 1 ст. 110); пошлина, уплаченная истцом, взыскивается с ответчика решением, а не по этому заявлению.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